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45" w:rsidRDefault="00FA1345" w:rsidP="0010546D">
      <w:pPr>
        <w:pStyle w:val="ConsPlusNormal"/>
        <w:widowControl/>
        <w:ind w:firstLine="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проект</w:t>
      </w:r>
    </w:p>
    <w:p w:rsidR="0010546D" w:rsidRPr="00B067A3" w:rsidRDefault="0010546D" w:rsidP="00644D91">
      <w:pPr>
        <w:pStyle w:val="ConsPlusNormal"/>
        <w:widowControl/>
        <w:ind w:firstLine="0"/>
        <w:jc w:val="center"/>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Р о с с и й с к а я  Ф е д е р а ц и я</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Новгородская область</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Р Е Ш Е Н И Е</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Default="00597584" w:rsidP="0010546D">
      <w:pPr>
        <w:shd w:val="clear" w:color="auto" w:fill="FFFFFF"/>
        <w:spacing w:before="5"/>
        <w:ind w:left="82"/>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от </w:t>
      </w:r>
      <w:r w:rsidR="006D0F9D">
        <w:rPr>
          <w:rFonts w:ascii="Times New Roman" w:hAnsi="Times New Roman" w:cs="Times New Roman"/>
          <w:color w:val="000000"/>
          <w:spacing w:val="-2"/>
          <w:sz w:val="28"/>
          <w:szCs w:val="28"/>
        </w:rPr>
        <w:t>2</w:t>
      </w:r>
      <w:r w:rsidR="00E2377E">
        <w:rPr>
          <w:rFonts w:ascii="Times New Roman" w:hAnsi="Times New Roman" w:cs="Times New Roman"/>
          <w:color w:val="000000"/>
          <w:spacing w:val="-2"/>
          <w:sz w:val="28"/>
          <w:szCs w:val="28"/>
        </w:rPr>
        <w:t>8</w:t>
      </w:r>
      <w:r w:rsidR="00FA1345" w:rsidRPr="00B067A3">
        <w:rPr>
          <w:rFonts w:ascii="Times New Roman" w:hAnsi="Times New Roman" w:cs="Times New Roman"/>
          <w:color w:val="000000"/>
          <w:spacing w:val="-2"/>
          <w:sz w:val="28"/>
          <w:szCs w:val="28"/>
        </w:rPr>
        <w:t>.</w:t>
      </w:r>
      <w:r w:rsidR="00644D91">
        <w:rPr>
          <w:rFonts w:ascii="Times New Roman" w:hAnsi="Times New Roman" w:cs="Times New Roman"/>
          <w:color w:val="000000"/>
          <w:spacing w:val="-2"/>
          <w:sz w:val="28"/>
          <w:szCs w:val="28"/>
        </w:rPr>
        <w:t>0</w:t>
      </w:r>
      <w:r w:rsidR="00E2377E">
        <w:rPr>
          <w:rFonts w:ascii="Times New Roman" w:hAnsi="Times New Roman" w:cs="Times New Roman"/>
          <w:color w:val="000000"/>
          <w:spacing w:val="-2"/>
          <w:sz w:val="28"/>
          <w:szCs w:val="28"/>
        </w:rPr>
        <w:t>4</w:t>
      </w:r>
      <w:r w:rsidR="0010546D" w:rsidRPr="00B067A3">
        <w:rPr>
          <w:rFonts w:ascii="Times New Roman" w:hAnsi="Times New Roman" w:cs="Times New Roman"/>
          <w:color w:val="000000"/>
          <w:spacing w:val="-2"/>
          <w:sz w:val="28"/>
          <w:szCs w:val="28"/>
        </w:rPr>
        <w:t>.20</w:t>
      </w:r>
      <w:r w:rsidR="00EE0611">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6</w:t>
      </w:r>
      <w:r w:rsidR="0010546D" w:rsidRPr="00B067A3">
        <w:rPr>
          <w:rFonts w:ascii="Times New Roman" w:hAnsi="Times New Roman" w:cs="Times New Roman"/>
          <w:color w:val="000000"/>
          <w:spacing w:val="-2"/>
          <w:sz w:val="28"/>
          <w:szCs w:val="28"/>
        </w:rPr>
        <w:t xml:space="preserve">  № </w:t>
      </w:r>
    </w:p>
    <w:p w:rsidR="00FE1E36" w:rsidRPr="00B067A3" w:rsidRDefault="00FE1E36"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О внесении изменений в решение Думы</w:t>
      </w:r>
    </w:p>
    <w:p w:rsidR="00B55CE9" w:rsidRDefault="0010546D"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Поддорского муниципального </w:t>
      </w:r>
      <w:r w:rsidR="00644D91">
        <w:rPr>
          <w:rFonts w:ascii="Times New Roman" w:hAnsi="Times New Roman" w:cs="Times New Roman"/>
          <w:color w:val="000000"/>
          <w:spacing w:val="-2"/>
          <w:sz w:val="28"/>
          <w:szCs w:val="28"/>
        </w:rPr>
        <w:t>округа</w:t>
      </w:r>
      <w:r w:rsidRPr="00B067A3">
        <w:rPr>
          <w:rFonts w:ascii="Times New Roman" w:hAnsi="Times New Roman" w:cs="Times New Roman"/>
          <w:color w:val="000000"/>
          <w:spacing w:val="-2"/>
          <w:sz w:val="28"/>
          <w:szCs w:val="28"/>
        </w:rPr>
        <w:t xml:space="preserve"> от</w:t>
      </w:r>
    </w:p>
    <w:p w:rsidR="00B55CE9" w:rsidRDefault="00CA6F79"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color w:val="000000"/>
          <w:spacing w:val="-2"/>
          <w:sz w:val="28"/>
          <w:szCs w:val="28"/>
        </w:rPr>
        <w:t xml:space="preserve"> 2</w:t>
      </w:r>
      <w:r w:rsidR="00644D91">
        <w:rPr>
          <w:rFonts w:ascii="Times New Roman" w:hAnsi="Times New Roman" w:cs="Times New Roman"/>
          <w:color w:val="000000"/>
          <w:spacing w:val="-2"/>
          <w:sz w:val="28"/>
          <w:szCs w:val="28"/>
        </w:rPr>
        <w:t>3.1</w:t>
      </w:r>
      <w:r w:rsidR="000B76E2" w:rsidRPr="00B067A3">
        <w:rPr>
          <w:rFonts w:ascii="Times New Roman" w:hAnsi="Times New Roman" w:cs="Times New Roman"/>
          <w:color w:val="000000"/>
          <w:spacing w:val="-2"/>
          <w:sz w:val="28"/>
          <w:szCs w:val="28"/>
        </w:rPr>
        <w:t>2.20</w:t>
      </w:r>
      <w:r w:rsidR="00726BF7">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 xml:space="preserve">5 </w:t>
      </w:r>
      <w:r w:rsidR="0010546D" w:rsidRPr="00B067A3">
        <w:rPr>
          <w:rFonts w:ascii="Times New Roman" w:hAnsi="Times New Roman" w:cs="Times New Roman"/>
          <w:color w:val="000000"/>
          <w:spacing w:val="-2"/>
          <w:sz w:val="28"/>
          <w:szCs w:val="28"/>
        </w:rPr>
        <w:t>№</w:t>
      </w:r>
      <w:r w:rsidR="00644D91">
        <w:rPr>
          <w:rFonts w:ascii="Times New Roman" w:hAnsi="Times New Roman" w:cs="Times New Roman"/>
          <w:color w:val="000000"/>
          <w:spacing w:val="-2"/>
          <w:sz w:val="28"/>
          <w:szCs w:val="28"/>
        </w:rPr>
        <w:t>65</w:t>
      </w:r>
      <w:r w:rsidR="0010546D" w:rsidRPr="00B067A3">
        <w:rPr>
          <w:rFonts w:ascii="Times New Roman" w:hAnsi="Times New Roman" w:cs="Times New Roman"/>
          <w:color w:val="000000"/>
          <w:spacing w:val="-2"/>
          <w:sz w:val="28"/>
          <w:szCs w:val="28"/>
        </w:rPr>
        <w:t xml:space="preserve"> «</w:t>
      </w:r>
      <w:r w:rsidR="00827EF6" w:rsidRPr="00B067A3">
        <w:rPr>
          <w:rFonts w:ascii="Times New Roman" w:hAnsi="Times New Roman" w:cs="Times New Roman"/>
          <w:sz w:val="28"/>
          <w:szCs w:val="28"/>
        </w:rPr>
        <w:t>О бюджете</w:t>
      </w:r>
      <w:r w:rsidR="00B55CE9">
        <w:rPr>
          <w:rFonts w:ascii="Times New Roman" w:hAnsi="Times New Roman" w:cs="Times New Roman"/>
          <w:sz w:val="28"/>
          <w:szCs w:val="28"/>
        </w:rPr>
        <w:t xml:space="preserve"> Поддорского</w:t>
      </w:r>
    </w:p>
    <w:p w:rsidR="00B55CE9" w:rsidRDefault="00FE728D"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sz w:val="28"/>
          <w:szCs w:val="28"/>
        </w:rPr>
        <w:t>м</w:t>
      </w:r>
      <w:r w:rsidR="00827EF6" w:rsidRPr="00B067A3">
        <w:rPr>
          <w:rFonts w:ascii="Times New Roman" w:hAnsi="Times New Roman" w:cs="Times New Roman"/>
          <w:sz w:val="28"/>
          <w:szCs w:val="28"/>
        </w:rPr>
        <w:t>униципального</w:t>
      </w:r>
      <w:r w:rsidR="00644D91">
        <w:rPr>
          <w:rFonts w:ascii="Times New Roman" w:hAnsi="Times New Roman" w:cs="Times New Roman"/>
          <w:sz w:val="28"/>
          <w:szCs w:val="28"/>
        </w:rPr>
        <w:t xml:space="preserve"> округа</w:t>
      </w:r>
      <w:r w:rsidR="00827EF6" w:rsidRPr="00B067A3">
        <w:rPr>
          <w:rFonts w:ascii="Times New Roman" w:hAnsi="Times New Roman" w:cs="Times New Roman"/>
          <w:sz w:val="28"/>
          <w:szCs w:val="28"/>
        </w:rPr>
        <w:t xml:space="preserve"> на 20</w:t>
      </w:r>
      <w:r w:rsidR="00EE0611">
        <w:rPr>
          <w:rFonts w:ascii="Times New Roman" w:hAnsi="Times New Roman" w:cs="Times New Roman"/>
          <w:sz w:val="28"/>
          <w:szCs w:val="28"/>
        </w:rPr>
        <w:t>2</w:t>
      </w:r>
      <w:r w:rsidR="00644D91">
        <w:rPr>
          <w:rFonts w:ascii="Times New Roman" w:hAnsi="Times New Roman" w:cs="Times New Roman"/>
          <w:sz w:val="28"/>
          <w:szCs w:val="28"/>
        </w:rPr>
        <w:t>6</w:t>
      </w:r>
      <w:r w:rsidR="00827EF6" w:rsidRPr="00B067A3">
        <w:rPr>
          <w:rFonts w:ascii="Times New Roman" w:hAnsi="Times New Roman" w:cs="Times New Roman"/>
          <w:sz w:val="28"/>
          <w:szCs w:val="28"/>
        </w:rPr>
        <w:t xml:space="preserve"> год и на</w:t>
      </w:r>
    </w:p>
    <w:p w:rsidR="0010546D" w:rsidRPr="00B067A3" w:rsidRDefault="00827EF6"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sz w:val="28"/>
          <w:szCs w:val="28"/>
        </w:rPr>
        <w:t xml:space="preserve"> плано</w:t>
      </w:r>
      <w:r w:rsidR="00A37346">
        <w:rPr>
          <w:rFonts w:ascii="Times New Roman" w:hAnsi="Times New Roman" w:cs="Times New Roman"/>
          <w:sz w:val="28"/>
          <w:szCs w:val="28"/>
        </w:rPr>
        <w:t>вый период 202</w:t>
      </w:r>
      <w:r w:rsidR="00644D91">
        <w:rPr>
          <w:rFonts w:ascii="Times New Roman" w:hAnsi="Times New Roman" w:cs="Times New Roman"/>
          <w:sz w:val="28"/>
          <w:szCs w:val="28"/>
        </w:rPr>
        <w:t>7</w:t>
      </w:r>
      <w:r w:rsidRPr="00B067A3">
        <w:rPr>
          <w:rFonts w:ascii="Times New Roman" w:hAnsi="Times New Roman" w:cs="Times New Roman"/>
          <w:sz w:val="28"/>
          <w:szCs w:val="28"/>
        </w:rPr>
        <w:t xml:space="preserve"> и 20</w:t>
      </w:r>
      <w:r w:rsidR="00B55CE9">
        <w:rPr>
          <w:rFonts w:ascii="Times New Roman" w:hAnsi="Times New Roman" w:cs="Times New Roman"/>
          <w:sz w:val="28"/>
          <w:szCs w:val="28"/>
        </w:rPr>
        <w:t>2</w:t>
      </w:r>
      <w:r w:rsidR="00644D91">
        <w:rPr>
          <w:rFonts w:ascii="Times New Roman" w:hAnsi="Times New Roman" w:cs="Times New Roman"/>
          <w:sz w:val="28"/>
          <w:szCs w:val="28"/>
        </w:rPr>
        <w:t>8</w:t>
      </w:r>
      <w:r w:rsidRPr="00B067A3">
        <w:rPr>
          <w:rFonts w:ascii="Times New Roman" w:hAnsi="Times New Roman" w:cs="Times New Roman"/>
          <w:sz w:val="28"/>
          <w:szCs w:val="28"/>
        </w:rPr>
        <w:t xml:space="preserve"> годов</w:t>
      </w:r>
      <w:r w:rsidR="0010546D" w:rsidRPr="00B067A3">
        <w:rPr>
          <w:rFonts w:ascii="Times New Roman" w:hAnsi="Times New Roman" w:cs="Times New Roman"/>
          <w:color w:val="000000"/>
          <w:spacing w:val="-2"/>
          <w:sz w:val="28"/>
          <w:szCs w:val="28"/>
        </w:rPr>
        <w:t>»</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РЕШИЛА:       </w:t>
      </w:r>
    </w:p>
    <w:p w:rsidR="0010546D" w:rsidRPr="004D66CA" w:rsidRDefault="009C1940" w:rsidP="00185447">
      <w:pPr>
        <w:shd w:val="clear" w:color="auto" w:fill="FFFFFF"/>
        <w:spacing w:before="5"/>
        <w:ind w:left="82"/>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1.</w:t>
      </w:r>
      <w:r w:rsidR="0010546D" w:rsidRPr="004D66CA">
        <w:rPr>
          <w:rFonts w:ascii="Times New Roman" w:hAnsi="Times New Roman" w:cs="Times New Roman"/>
          <w:color w:val="000000"/>
          <w:spacing w:val="-2"/>
          <w:sz w:val="28"/>
          <w:szCs w:val="28"/>
        </w:rPr>
        <w:t xml:space="preserve">Внести в решение Думы Поддорского </w:t>
      </w:r>
      <w:r w:rsidR="00FA1345" w:rsidRPr="004D66CA">
        <w:rPr>
          <w:rFonts w:ascii="Times New Roman" w:hAnsi="Times New Roman" w:cs="Times New Roman"/>
          <w:color w:val="000000"/>
          <w:spacing w:val="-2"/>
          <w:sz w:val="28"/>
          <w:szCs w:val="28"/>
        </w:rPr>
        <w:t xml:space="preserve">муниципального района </w:t>
      </w:r>
      <w:r w:rsidR="00827EF6" w:rsidRPr="004D66CA">
        <w:rPr>
          <w:rFonts w:ascii="Times New Roman" w:hAnsi="Times New Roman" w:cs="Times New Roman"/>
          <w:color w:val="000000"/>
          <w:spacing w:val="-2"/>
          <w:sz w:val="28"/>
          <w:szCs w:val="28"/>
        </w:rPr>
        <w:t>от</w:t>
      </w:r>
      <w:r w:rsidR="00E2377E">
        <w:rPr>
          <w:rFonts w:ascii="Times New Roman" w:hAnsi="Times New Roman" w:cs="Times New Roman"/>
          <w:color w:val="000000"/>
          <w:spacing w:val="-2"/>
          <w:sz w:val="28"/>
          <w:szCs w:val="28"/>
        </w:rPr>
        <w:t xml:space="preserve"> </w:t>
      </w:r>
      <w:r w:rsidR="00CA6F79" w:rsidRPr="004D66CA">
        <w:rPr>
          <w:rFonts w:ascii="Times New Roman" w:hAnsi="Times New Roman" w:cs="Times New Roman"/>
          <w:color w:val="000000"/>
          <w:spacing w:val="-2"/>
          <w:sz w:val="28"/>
          <w:szCs w:val="28"/>
        </w:rPr>
        <w:t>2</w:t>
      </w:r>
      <w:r w:rsidR="00644D91">
        <w:rPr>
          <w:rFonts w:ascii="Times New Roman" w:hAnsi="Times New Roman" w:cs="Times New Roman"/>
          <w:color w:val="000000"/>
          <w:spacing w:val="-2"/>
          <w:sz w:val="28"/>
          <w:szCs w:val="28"/>
        </w:rPr>
        <w:t>3</w:t>
      </w:r>
      <w:r w:rsidR="00726BF7" w:rsidRPr="004D66CA">
        <w:rPr>
          <w:rFonts w:ascii="Times New Roman" w:hAnsi="Times New Roman" w:cs="Times New Roman"/>
          <w:color w:val="000000"/>
          <w:spacing w:val="-2"/>
          <w:sz w:val="28"/>
          <w:szCs w:val="28"/>
        </w:rPr>
        <w:t>.12.202</w:t>
      </w:r>
      <w:r w:rsidR="00644D91">
        <w:rPr>
          <w:rFonts w:ascii="Times New Roman" w:hAnsi="Times New Roman" w:cs="Times New Roman"/>
          <w:color w:val="000000"/>
          <w:spacing w:val="-2"/>
          <w:sz w:val="28"/>
          <w:szCs w:val="28"/>
        </w:rPr>
        <w:t>5</w:t>
      </w:r>
      <w:r w:rsidR="00726BF7" w:rsidRPr="004D66CA">
        <w:rPr>
          <w:rFonts w:ascii="Times New Roman" w:hAnsi="Times New Roman" w:cs="Times New Roman"/>
          <w:color w:val="000000"/>
          <w:spacing w:val="-2"/>
          <w:sz w:val="28"/>
          <w:szCs w:val="28"/>
        </w:rPr>
        <w:t xml:space="preserve"> № </w:t>
      </w:r>
      <w:r w:rsidR="00644D91">
        <w:rPr>
          <w:rFonts w:ascii="Times New Roman" w:hAnsi="Times New Roman" w:cs="Times New Roman"/>
          <w:color w:val="000000"/>
          <w:spacing w:val="-2"/>
          <w:sz w:val="28"/>
          <w:szCs w:val="28"/>
        </w:rPr>
        <w:t>65</w:t>
      </w:r>
      <w:r w:rsidR="00726BF7" w:rsidRPr="004D66CA">
        <w:rPr>
          <w:rFonts w:ascii="Times New Roman" w:hAnsi="Times New Roman" w:cs="Times New Roman"/>
          <w:color w:val="000000"/>
          <w:spacing w:val="-2"/>
          <w:sz w:val="28"/>
          <w:szCs w:val="28"/>
        </w:rPr>
        <w:t xml:space="preserve"> «</w:t>
      </w:r>
      <w:r w:rsidR="00726BF7" w:rsidRPr="004D66CA">
        <w:rPr>
          <w:rFonts w:ascii="Times New Roman" w:hAnsi="Times New Roman" w:cs="Times New Roman"/>
          <w:sz w:val="28"/>
          <w:szCs w:val="28"/>
        </w:rPr>
        <w:t xml:space="preserve">О бюджете Поддорского муниципального </w:t>
      </w:r>
      <w:r w:rsidR="00644D91">
        <w:rPr>
          <w:rFonts w:ascii="Times New Roman" w:hAnsi="Times New Roman" w:cs="Times New Roman"/>
          <w:sz w:val="28"/>
          <w:szCs w:val="28"/>
        </w:rPr>
        <w:t>округа</w:t>
      </w:r>
      <w:r w:rsidR="00726BF7" w:rsidRPr="004D66CA">
        <w:rPr>
          <w:rFonts w:ascii="Times New Roman" w:hAnsi="Times New Roman" w:cs="Times New Roman"/>
          <w:sz w:val="28"/>
          <w:szCs w:val="28"/>
        </w:rPr>
        <w:t xml:space="preserve"> на 202</w:t>
      </w:r>
      <w:r w:rsidR="00644D91">
        <w:rPr>
          <w:rFonts w:ascii="Times New Roman" w:hAnsi="Times New Roman" w:cs="Times New Roman"/>
          <w:sz w:val="28"/>
          <w:szCs w:val="28"/>
        </w:rPr>
        <w:t>6</w:t>
      </w:r>
      <w:r w:rsidR="00726BF7" w:rsidRPr="004D66CA">
        <w:rPr>
          <w:rFonts w:ascii="Times New Roman" w:hAnsi="Times New Roman" w:cs="Times New Roman"/>
          <w:sz w:val="28"/>
          <w:szCs w:val="28"/>
        </w:rPr>
        <w:t xml:space="preserve"> год и на плановый период 202</w:t>
      </w:r>
      <w:r w:rsidR="00644D91">
        <w:rPr>
          <w:rFonts w:ascii="Times New Roman" w:hAnsi="Times New Roman" w:cs="Times New Roman"/>
          <w:sz w:val="28"/>
          <w:szCs w:val="28"/>
        </w:rPr>
        <w:t>7</w:t>
      </w:r>
      <w:r w:rsidR="00726BF7" w:rsidRPr="004D66CA">
        <w:rPr>
          <w:rFonts w:ascii="Times New Roman" w:hAnsi="Times New Roman" w:cs="Times New Roman"/>
          <w:sz w:val="28"/>
          <w:szCs w:val="28"/>
        </w:rPr>
        <w:t xml:space="preserve"> и 202</w:t>
      </w:r>
      <w:r w:rsidR="00644D91">
        <w:rPr>
          <w:rFonts w:ascii="Times New Roman" w:hAnsi="Times New Roman" w:cs="Times New Roman"/>
          <w:sz w:val="28"/>
          <w:szCs w:val="28"/>
        </w:rPr>
        <w:t>8</w:t>
      </w:r>
      <w:r w:rsidR="00726BF7" w:rsidRPr="004D66CA">
        <w:rPr>
          <w:rFonts w:ascii="Times New Roman" w:hAnsi="Times New Roman" w:cs="Times New Roman"/>
          <w:sz w:val="28"/>
          <w:szCs w:val="28"/>
        </w:rPr>
        <w:t xml:space="preserve"> годов</w:t>
      </w:r>
      <w:r w:rsidR="00726BF7" w:rsidRPr="004D66CA">
        <w:rPr>
          <w:rFonts w:ascii="Times New Roman" w:hAnsi="Times New Roman" w:cs="Times New Roman"/>
          <w:color w:val="000000"/>
          <w:spacing w:val="-2"/>
          <w:sz w:val="28"/>
          <w:szCs w:val="28"/>
        </w:rPr>
        <w:t>»</w:t>
      </w:r>
      <w:r w:rsidR="0010546D" w:rsidRPr="004D66CA">
        <w:rPr>
          <w:rFonts w:ascii="Times New Roman" w:hAnsi="Times New Roman" w:cs="Times New Roman"/>
          <w:color w:val="000000"/>
          <w:spacing w:val="-2"/>
          <w:sz w:val="28"/>
          <w:szCs w:val="28"/>
        </w:rPr>
        <w:t xml:space="preserve"> следующие изменения:</w:t>
      </w:r>
    </w:p>
    <w:p w:rsidR="00644D91" w:rsidRPr="003D10F8" w:rsidRDefault="00EE0611" w:rsidP="00644D91">
      <w:pPr>
        <w:pStyle w:val="a6"/>
        <w:spacing w:after="0"/>
        <w:ind w:left="0" w:firstLine="709"/>
        <w:jc w:val="both"/>
        <w:rPr>
          <w:sz w:val="28"/>
          <w:szCs w:val="28"/>
        </w:rPr>
      </w:pPr>
      <w:r w:rsidRPr="00760485">
        <w:rPr>
          <w:color w:val="000000"/>
          <w:spacing w:val="-2"/>
          <w:sz w:val="28"/>
          <w:szCs w:val="28"/>
        </w:rPr>
        <w:t xml:space="preserve">1.1. </w:t>
      </w:r>
      <w:r w:rsidR="00726BF7" w:rsidRPr="00760485">
        <w:rPr>
          <w:color w:val="000000"/>
          <w:spacing w:val="-2"/>
          <w:sz w:val="28"/>
          <w:szCs w:val="28"/>
        </w:rPr>
        <w:t>Пункт 1 изложить в следующей редакции «</w:t>
      </w:r>
      <w:r w:rsidR="00644D91" w:rsidRPr="003D10F8">
        <w:rPr>
          <w:sz w:val="28"/>
          <w:szCs w:val="28"/>
        </w:rPr>
        <w:t>1. Утвердить основные характеристики бюджета Поддорского</w:t>
      </w:r>
      <w:r w:rsidR="00644D91" w:rsidRPr="003D10F8">
        <w:rPr>
          <w:bCs/>
          <w:spacing w:val="-1"/>
          <w:sz w:val="28"/>
          <w:szCs w:val="28"/>
        </w:rPr>
        <w:t xml:space="preserve"> муниципального округа</w:t>
      </w:r>
      <w:r w:rsidR="00644D91" w:rsidRPr="003D10F8">
        <w:rPr>
          <w:sz w:val="28"/>
          <w:szCs w:val="28"/>
        </w:rPr>
        <w:t xml:space="preserve"> (далее бюджет муниципального округа) на 2026 год:</w:t>
      </w:r>
    </w:p>
    <w:p w:rsidR="00644D91" w:rsidRPr="003D10F8" w:rsidRDefault="00644D91" w:rsidP="00644D91">
      <w:pPr>
        <w:pStyle w:val="ConsPlusNormal"/>
        <w:ind w:firstLine="709"/>
        <w:jc w:val="both"/>
        <w:rPr>
          <w:rFonts w:ascii="Times New Roman" w:hAnsi="Times New Roman" w:cs="Times New Roman"/>
          <w:sz w:val="28"/>
          <w:szCs w:val="28"/>
        </w:rPr>
      </w:pPr>
      <w:r w:rsidRPr="003D10F8">
        <w:rPr>
          <w:rFonts w:ascii="Times New Roman" w:hAnsi="Times New Roman" w:cs="Times New Roman"/>
          <w:sz w:val="28"/>
          <w:szCs w:val="28"/>
        </w:rPr>
        <w:t>1) прогнозируемый общий объем доходов бюджета</w:t>
      </w:r>
      <w:r w:rsidRPr="003D10F8">
        <w:rPr>
          <w:rFonts w:ascii="Times New Roman" w:hAnsi="Times New Roman" w:cs="Times New Roman"/>
          <w:bCs/>
          <w:spacing w:val="-1"/>
          <w:sz w:val="28"/>
          <w:szCs w:val="28"/>
        </w:rPr>
        <w:t xml:space="preserve"> муниципального округа</w:t>
      </w:r>
      <w:r w:rsidR="00E2377E">
        <w:rPr>
          <w:rFonts w:ascii="Times New Roman" w:hAnsi="Times New Roman" w:cs="Times New Roman"/>
          <w:sz w:val="28"/>
          <w:szCs w:val="28"/>
        </w:rPr>
        <w:t xml:space="preserve"> в сумме 265680,27770</w:t>
      </w:r>
      <w:r w:rsidRPr="003D10F8">
        <w:rPr>
          <w:rFonts w:ascii="Times New Roman" w:hAnsi="Times New Roman" w:cs="Times New Roman"/>
          <w:sz w:val="28"/>
          <w:szCs w:val="28"/>
        </w:rPr>
        <w:t xml:space="preserve"> тыс. рублей;</w:t>
      </w:r>
    </w:p>
    <w:p w:rsidR="00644D91" w:rsidRPr="003D10F8" w:rsidRDefault="00644D91" w:rsidP="00644D91">
      <w:pPr>
        <w:pStyle w:val="ConsPlusNormal"/>
        <w:ind w:firstLine="709"/>
        <w:jc w:val="both"/>
        <w:rPr>
          <w:rFonts w:ascii="Times New Roman" w:hAnsi="Times New Roman" w:cs="Times New Roman"/>
          <w:sz w:val="28"/>
          <w:szCs w:val="28"/>
        </w:rPr>
      </w:pPr>
      <w:r w:rsidRPr="003D10F8">
        <w:rPr>
          <w:rFonts w:ascii="Times New Roman" w:hAnsi="Times New Roman" w:cs="Times New Roman"/>
          <w:sz w:val="28"/>
          <w:szCs w:val="28"/>
        </w:rPr>
        <w:t>2) общий объем расходов бюджета муниципаль</w:t>
      </w:r>
      <w:r w:rsidR="00E2377E">
        <w:rPr>
          <w:rFonts w:ascii="Times New Roman" w:hAnsi="Times New Roman" w:cs="Times New Roman"/>
          <w:sz w:val="28"/>
          <w:szCs w:val="28"/>
        </w:rPr>
        <w:t>ного округа в сумме 282623,84572</w:t>
      </w:r>
      <w:r w:rsidRPr="003D10F8">
        <w:rPr>
          <w:rFonts w:ascii="Times New Roman" w:hAnsi="Times New Roman" w:cs="Times New Roman"/>
          <w:sz w:val="28"/>
          <w:szCs w:val="28"/>
        </w:rPr>
        <w:t xml:space="preserve"> тыс. рублей;</w:t>
      </w:r>
    </w:p>
    <w:p w:rsidR="00644D91" w:rsidRDefault="00644D91" w:rsidP="00644D91">
      <w:pPr>
        <w:pStyle w:val="ConsPlusNormal"/>
        <w:ind w:firstLine="709"/>
        <w:jc w:val="both"/>
        <w:rPr>
          <w:rFonts w:ascii="Times New Roman" w:hAnsi="Times New Roman" w:cs="Times New Roman"/>
          <w:spacing w:val="-2"/>
          <w:sz w:val="28"/>
          <w:szCs w:val="28"/>
        </w:rPr>
      </w:pPr>
      <w:r w:rsidRPr="003D10F8">
        <w:rPr>
          <w:rFonts w:ascii="Times New Roman" w:hAnsi="Times New Roman" w:cs="Times New Roman"/>
          <w:spacing w:val="-2"/>
          <w:sz w:val="28"/>
          <w:szCs w:val="28"/>
        </w:rPr>
        <w:t xml:space="preserve">3) прогнозируемый дефицит бюджета </w:t>
      </w:r>
      <w:r>
        <w:rPr>
          <w:rFonts w:ascii="Times New Roman" w:hAnsi="Times New Roman" w:cs="Times New Roman"/>
          <w:spacing w:val="-2"/>
          <w:sz w:val="28"/>
          <w:szCs w:val="28"/>
        </w:rPr>
        <w:t>м</w:t>
      </w:r>
      <w:r w:rsidR="00E2377E">
        <w:rPr>
          <w:rFonts w:ascii="Times New Roman" w:hAnsi="Times New Roman" w:cs="Times New Roman"/>
          <w:spacing w:val="-2"/>
          <w:sz w:val="28"/>
          <w:szCs w:val="28"/>
        </w:rPr>
        <w:t>униципального округа 16943,56802</w:t>
      </w:r>
      <w:r w:rsidRPr="003D10F8">
        <w:rPr>
          <w:rFonts w:ascii="Times New Roman" w:hAnsi="Times New Roman" w:cs="Times New Roman"/>
          <w:spacing w:val="-2"/>
          <w:sz w:val="28"/>
          <w:szCs w:val="28"/>
        </w:rPr>
        <w:t xml:space="preserve"> тыс.рублей».</w:t>
      </w:r>
    </w:p>
    <w:p w:rsidR="00E2377E" w:rsidRPr="00ED0E45" w:rsidRDefault="00E2377E" w:rsidP="00E2377E">
      <w:pPr>
        <w:pStyle w:val="ConsPlusNormal"/>
        <w:ind w:firstLine="708"/>
        <w:jc w:val="both"/>
        <w:rPr>
          <w:rFonts w:ascii="Times New Roman" w:hAnsi="Times New Roman" w:cs="Times New Roman"/>
          <w:sz w:val="28"/>
          <w:szCs w:val="28"/>
        </w:rPr>
      </w:pPr>
      <w:r>
        <w:rPr>
          <w:rFonts w:ascii="Times New Roman" w:hAnsi="Times New Roman" w:cs="Times New Roman"/>
          <w:spacing w:val="-2"/>
          <w:sz w:val="28"/>
          <w:szCs w:val="28"/>
        </w:rPr>
        <w:t>1.2.</w:t>
      </w:r>
      <w:r w:rsidRPr="00E2377E">
        <w:rPr>
          <w:rFonts w:ascii="Times New Roman" w:hAnsi="Times New Roman" w:cs="Times New Roman"/>
          <w:sz w:val="28"/>
          <w:szCs w:val="28"/>
        </w:rPr>
        <w:t xml:space="preserve"> </w:t>
      </w:r>
      <w:r w:rsidRPr="00E2377E">
        <w:rPr>
          <w:rFonts w:ascii="Times New Roman" w:hAnsi="Times New Roman" w:cs="Times New Roman"/>
          <w:color w:val="000000"/>
          <w:spacing w:val="-2"/>
          <w:sz w:val="28"/>
          <w:szCs w:val="28"/>
        </w:rPr>
        <w:t xml:space="preserve">Пункт 2 изложить в следующей редакции </w:t>
      </w:r>
      <w:r>
        <w:rPr>
          <w:rFonts w:ascii="Times New Roman" w:hAnsi="Times New Roman" w:cs="Times New Roman"/>
          <w:color w:val="000000"/>
          <w:spacing w:val="-2"/>
          <w:sz w:val="28"/>
          <w:szCs w:val="28"/>
        </w:rPr>
        <w:t>«</w:t>
      </w:r>
      <w:r w:rsidRPr="00E2377E">
        <w:rPr>
          <w:rFonts w:ascii="Times New Roman" w:hAnsi="Times New Roman" w:cs="Times New Roman"/>
          <w:sz w:val="28"/>
          <w:szCs w:val="28"/>
        </w:rPr>
        <w:t>2.</w:t>
      </w:r>
      <w:r w:rsidRPr="00ED0E45">
        <w:rPr>
          <w:rFonts w:ascii="Times New Roman" w:hAnsi="Times New Roman" w:cs="Times New Roman"/>
          <w:sz w:val="28"/>
          <w:szCs w:val="28"/>
        </w:rPr>
        <w:t xml:space="preserve"> Утвердить основные характеристики бюдже</w:t>
      </w:r>
      <w:r>
        <w:rPr>
          <w:rFonts w:ascii="Times New Roman" w:hAnsi="Times New Roman" w:cs="Times New Roman"/>
          <w:sz w:val="28"/>
          <w:szCs w:val="28"/>
        </w:rPr>
        <w:t>та муниципального округа</w:t>
      </w:r>
      <w:r w:rsidRPr="00ED0E45">
        <w:rPr>
          <w:rFonts w:ascii="Times New Roman" w:hAnsi="Times New Roman" w:cs="Times New Roman"/>
          <w:sz w:val="28"/>
          <w:szCs w:val="28"/>
        </w:rPr>
        <w:t xml:space="preserve"> на 202</w:t>
      </w:r>
      <w:r>
        <w:rPr>
          <w:rFonts w:ascii="Times New Roman" w:hAnsi="Times New Roman" w:cs="Times New Roman"/>
          <w:sz w:val="28"/>
          <w:szCs w:val="28"/>
        </w:rPr>
        <w:t>7</w:t>
      </w:r>
      <w:r w:rsidRPr="00ED0E45">
        <w:rPr>
          <w:rFonts w:ascii="Times New Roman" w:hAnsi="Times New Roman" w:cs="Times New Roman"/>
          <w:sz w:val="28"/>
          <w:szCs w:val="28"/>
        </w:rPr>
        <w:t>год и на 202</w:t>
      </w:r>
      <w:r>
        <w:rPr>
          <w:rFonts w:ascii="Times New Roman" w:hAnsi="Times New Roman" w:cs="Times New Roman"/>
          <w:sz w:val="28"/>
          <w:szCs w:val="28"/>
        </w:rPr>
        <w:t>8</w:t>
      </w:r>
      <w:r w:rsidRPr="00ED0E45">
        <w:rPr>
          <w:rFonts w:ascii="Times New Roman" w:hAnsi="Times New Roman" w:cs="Times New Roman"/>
          <w:sz w:val="28"/>
          <w:szCs w:val="28"/>
        </w:rPr>
        <w:t xml:space="preserve"> год:</w:t>
      </w:r>
    </w:p>
    <w:p w:rsidR="00E2377E" w:rsidRPr="002B51CA" w:rsidRDefault="00E2377E" w:rsidP="00E2377E">
      <w:pPr>
        <w:pStyle w:val="ConsPlusNormal"/>
        <w:ind w:firstLine="708"/>
        <w:jc w:val="both"/>
        <w:rPr>
          <w:rFonts w:ascii="Times New Roman" w:hAnsi="Times New Roman" w:cs="Times New Roman"/>
          <w:sz w:val="28"/>
          <w:szCs w:val="28"/>
        </w:rPr>
      </w:pPr>
      <w:r w:rsidRPr="002B51CA">
        <w:rPr>
          <w:rFonts w:ascii="Times New Roman" w:hAnsi="Times New Roman" w:cs="Times New Roman"/>
          <w:sz w:val="28"/>
          <w:szCs w:val="28"/>
        </w:rPr>
        <w:t>1) прогнозируемый общий объем д</w:t>
      </w:r>
      <w:r>
        <w:rPr>
          <w:rFonts w:ascii="Times New Roman" w:hAnsi="Times New Roman" w:cs="Times New Roman"/>
          <w:sz w:val="28"/>
          <w:szCs w:val="28"/>
        </w:rPr>
        <w:t>оходов бюджета муниципального округа</w:t>
      </w:r>
      <w:r w:rsidRPr="002B51CA">
        <w:rPr>
          <w:rFonts w:ascii="Times New Roman" w:hAnsi="Times New Roman" w:cs="Times New Roman"/>
          <w:sz w:val="28"/>
          <w:szCs w:val="28"/>
        </w:rPr>
        <w:t xml:space="preserve">  на 202</w:t>
      </w:r>
      <w:r>
        <w:rPr>
          <w:rFonts w:ascii="Times New Roman" w:hAnsi="Times New Roman" w:cs="Times New Roman"/>
          <w:sz w:val="28"/>
          <w:szCs w:val="28"/>
        </w:rPr>
        <w:t>7</w:t>
      </w:r>
      <w:r w:rsidRPr="002B51CA">
        <w:rPr>
          <w:rFonts w:ascii="Times New Roman" w:hAnsi="Times New Roman" w:cs="Times New Roman"/>
          <w:sz w:val="28"/>
          <w:szCs w:val="28"/>
        </w:rPr>
        <w:t xml:space="preserve"> год в сумме  </w:t>
      </w:r>
      <w:r>
        <w:rPr>
          <w:rFonts w:ascii="Times New Roman" w:hAnsi="Times New Roman" w:cs="Times New Roman"/>
          <w:sz w:val="28"/>
          <w:szCs w:val="28"/>
        </w:rPr>
        <w:t>221915,40500 тыс.</w:t>
      </w:r>
      <w:r w:rsidRPr="002B51CA">
        <w:rPr>
          <w:rFonts w:ascii="Times New Roman" w:hAnsi="Times New Roman" w:cs="Times New Roman"/>
          <w:sz w:val="28"/>
          <w:szCs w:val="28"/>
        </w:rPr>
        <w:t>рублей и на 202</w:t>
      </w:r>
      <w:r>
        <w:rPr>
          <w:rFonts w:ascii="Times New Roman" w:hAnsi="Times New Roman" w:cs="Times New Roman"/>
          <w:sz w:val="28"/>
          <w:szCs w:val="28"/>
        </w:rPr>
        <w:t>8</w:t>
      </w:r>
      <w:r w:rsidRPr="002B51CA">
        <w:rPr>
          <w:rFonts w:ascii="Times New Roman" w:hAnsi="Times New Roman" w:cs="Times New Roman"/>
          <w:sz w:val="28"/>
          <w:szCs w:val="28"/>
        </w:rPr>
        <w:t xml:space="preserve"> год в сумме  </w:t>
      </w:r>
      <w:r>
        <w:rPr>
          <w:rFonts w:ascii="Times New Roman" w:hAnsi="Times New Roman" w:cs="Times New Roman"/>
          <w:sz w:val="28"/>
          <w:szCs w:val="28"/>
        </w:rPr>
        <w:t>223672,97000 тыс.</w:t>
      </w:r>
      <w:r w:rsidRPr="002B51CA">
        <w:rPr>
          <w:rFonts w:ascii="Times New Roman" w:hAnsi="Times New Roman" w:cs="Times New Roman"/>
          <w:sz w:val="28"/>
          <w:szCs w:val="28"/>
        </w:rPr>
        <w:t>рублей;</w:t>
      </w:r>
    </w:p>
    <w:p w:rsidR="00E2377E" w:rsidRPr="0043486E" w:rsidRDefault="00E2377E" w:rsidP="00E2377E">
      <w:pPr>
        <w:pStyle w:val="ConsPlusNormal"/>
        <w:ind w:firstLine="708"/>
        <w:jc w:val="both"/>
        <w:rPr>
          <w:rFonts w:ascii="Times New Roman" w:hAnsi="Times New Roman" w:cs="Times New Roman"/>
          <w:sz w:val="28"/>
          <w:szCs w:val="28"/>
        </w:rPr>
      </w:pPr>
      <w:r w:rsidRPr="002B51CA">
        <w:rPr>
          <w:rFonts w:ascii="Times New Roman" w:hAnsi="Times New Roman" w:cs="Times New Roman"/>
          <w:sz w:val="28"/>
          <w:szCs w:val="28"/>
        </w:rPr>
        <w:t>2) общий объем расходов  б</w:t>
      </w:r>
      <w:r>
        <w:rPr>
          <w:rFonts w:ascii="Times New Roman" w:hAnsi="Times New Roman" w:cs="Times New Roman"/>
          <w:sz w:val="28"/>
          <w:szCs w:val="28"/>
        </w:rPr>
        <w:t>юджета муниципального округа</w:t>
      </w:r>
      <w:r w:rsidRPr="002B51CA">
        <w:rPr>
          <w:rFonts w:ascii="Times New Roman" w:hAnsi="Times New Roman" w:cs="Times New Roman"/>
          <w:sz w:val="28"/>
          <w:szCs w:val="28"/>
        </w:rPr>
        <w:t xml:space="preserve"> на 202</w:t>
      </w:r>
      <w:r>
        <w:rPr>
          <w:rFonts w:ascii="Times New Roman" w:hAnsi="Times New Roman" w:cs="Times New Roman"/>
          <w:sz w:val="28"/>
          <w:szCs w:val="28"/>
        </w:rPr>
        <w:t>7</w:t>
      </w:r>
      <w:r w:rsidRPr="002B51CA">
        <w:rPr>
          <w:rFonts w:ascii="Times New Roman" w:hAnsi="Times New Roman" w:cs="Times New Roman"/>
          <w:sz w:val="28"/>
          <w:szCs w:val="28"/>
        </w:rPr>
        <w:t xml:space="preserve"> год</w:t>
      </w:r>
      <w:r w:rsidR="00963E44">
        <w:rPr>
          <w:rFonts w:ascii="Times New Roman" w:hAnsi="Times New Roman" w:cs="Times New Roman"/>
          <w:sz w:val="28"/>
          <w:szCs w:val="28"/>
        </w:rPr>
        <w:t xml:space="preserve"> </w:t>
      </w:r>
      <w:r>
        <w:rPr>
          <w:rFonts w:ascii="Times New Roman" w:hAnsi="Times New Roman" w:cs="Times New Roman"/>
          <w:sz w:val="28"/>
          <w:szCs w:val="28"/>
        </w:rPr>
        <w:t xml:space="preserve">221915,40500 тыс. </w:t>
      </w:r>
      <w:r w:rsidRPr="0043486E">
        <w:rPr>
          <w:rFonts w:ascii="Times New Roman" w:hAnsi="Times New Roman" w:cs="Times New Roman"/>
          <w:sz w:val="28"/>
          <w:szCs w:val="28"/>
        </w:rPr>
        <w:t xml:space="preserve">рублей, в том числе условно утвержденные расходы в сумме </w:t>
      </w:r>
      <w:r>
        <w:rPr>
          <w:rFonts w:ascii="Times New Roman" w:hAnsi="Times New Roman" w:cs="Times New Roman"/>
          <w:sz w:val="28"/>
          <w:szCs w:val="28"/>
        </w:rPr>
        <w:t>4200,00000</w:t>
      </w:r>
      <w:r w:rsidRPr="0043486E">
        <w:rPr>
          <w:rFonts w:ascii="Times New Roman" w:hAnsi="Times New Roman" w:cs="Times New Roman"/>
          <w:sz w:val="28"/>
          <w:szCs w:val="28"/>
        </w:rPr>
        <w:t xml:space="preserve"> рублей и на 202</w:t>
      </w:r>
      <w:r>
        <w:rPr>
          <w:rFonts w:ascii="Times New Roman" w:hAnsi="Times New Roman" w:cs="Times New Roman"/>
          <w:sz w:val="28"/>
          <w:szCs w:val="28"/>
        </w:rPr>
        <w:t>8</w:t>
      </w:r>
      <w:r w:rsidRPr="0043486E">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223672,97000  тыс.</w:t>
      </w:r>
      <w:r w:rsidRPr="0043486E">
        <w:rPr>
          <w:rFonts w:ascii="Times New Roman" w:hAnsi="Times New Roman" w:cs="Times New Roman"/>
          <w:sz w:val="28"/>
          <w:szCs w:val="28"/>
        </w:rPr>
        <w:t xml:space="preserve"> рублей, в том числе условно утвержденные расходы в сумме </w:t>
      </w:r>
      <w:r>
        <w:rPr>
          <w:rFonts w:ascii="Times New Roman" w:hAnsi="Times New Roman" w:cs="Times New Roman"/>
          <w:sz w:val="28"/>
          <w:szCs w:val="28"/>
        </w:rPr>
        <w:t>8500,00000 тыс.</w:t>
      </w:r>
      <w:r w:rsidRPr="0043486E">
        <w:rPr>
          <w:rFonts w:ascii="Times New Roman" w:hAnsi="Times New Roman" w:cs="Times New Roman"/>
          <w:sz w:val="28"/>
          <w:szCs w:val="28"/>
        </w:rPr>
        <w:t xml:space="preserve"> рублей;</w:t>
      </w:r>
    </w:p>
    <w:p w:rsidR="00E2377E" w:rsidRPr="0013254F" w:rsidRDefault="00E2377E" w:rsidP="00E2377E">
      <w:pPr>
        <w:pStyle w:val="ConsPlusNormal"/>
        <w:widowControl/>
        <w:spacing w:line="360" w:lineRule="atLeast"/>
        <w:ind w:firstLine="708"/>
        <w:jc w:val="both"/>
        <w:rPr>
          <w:rFonts w:ascii="Times New Roman" w:hAnsi="Times New Roman" w:cs="Times New Roman"/>
          <w:sz w:val="28"/>
          <w:szCs w:val="28"/>
        </w:rPr>
      </w:pPr>
      <w:r w:rsidRPr="0043486E">
        <w:rPr>
          <w:rFonts w:ascii="Times New Roman" w:hAnsi="Times New Roman" w:cs="Times New Roman"/>
          <w:sz w:val="28"/>
          <w:szCs w:val="28"/>
        </w:rPr>
        <w:t>3) прогнозируемый дефицит бюджета муниципального</w:t>
      </w:r>
      <w:r>
        <w:rPr>
          <w:rFonts w:ascii="Times New Roman" w:hAnsi="Times New Roman" w:cs="Times New Roman"/>
          <w:sz w:val="28"/>
          <w:szCs w:val="28"/>
        </w:rPr>
        <w:t xml:space="preserve"> округа</w:t>
      </w:r>
      <w:r w:rsidRPr="0013254F">
        <w:rPr>
          <w:rFonts w:ascii="Times New Roman" w:hAnsi="Times New Roman" w:cs="Times New Roman"/>
          <w:sz w:val="28"/>
          <w:szCs w:val="28"/>
        </w:rPr>
        <w:t xml:space="preserve"> на 20</w:t>
      </w:r>
      <w:r>
        <w:rPr>
          <w:rFonts w:ascii="Times New Roman" w:hAnsi="Times New Roman" w:cs="Times New Roman"/>
          <w:sz w:val="28"/>
          <w:szCs w:val="28"/>
        </w:rPr>
        <w:t>27</w:t>
      </w:r>
      <w:r w:rsidRPr="0013254F">
        <w:rPr>
          <w:rFonts w:ascii="Times New Roman" w:hAnsi="Times New Roman" w:cs="Times New Roman"/>
          <w:sz w:val="28"/>
          <w:szCs w:val="28"/>
        </w:rPr>
        <w:t xml:space="preserve"> год в сумме 0,00</w:t>
      </w:r>
      <w:r>
        <w:rPr>
          <w:rFonts w:ascii="Times New Roman" w:hAnsi="Times New Roman" w:cs="Times New Roman"/>
          <w:sz w:val="28"/>
          <w:szCs w:val="28"/>
        </w:rPr>
        <w:t>000 тыс.</w:t>
      </w:r>
      <w:r w:rsidRPr="0013254F">
        <w:rPr>
          <w:rFonts w:ascii="Times New Roman" w:hAnsi="Times New Roman" w:cs="Times New Roman"/>
          <w:sz w:val="28"/>
          <w:szCs w:val="28"/>
        </w:rPr>
        <w:t xml:space="preserve"> рублей и на 202</w:t>
      </w:r>
      <w:r>
        <w:rPr>
          <w:rFonts w:ascii="Times New Roman" w:hAnsi="Times New Roman" w:cs="Times New Roman"/>
          <w:sz w:val="28"/>
          <w:szCs w:val="28"/>
        </w:rPr>
        <w:t>8</w:t>
      </w:r>
      <w:r w:rsidRPr="0013254F">
        <w:rPr>
          <w:rFonts w:ascii="Times New Roman" w:hAnsi="Times New Roman" w:cs="Times New Roman"/>
          <w:sz w:val="28"/>
          <w:szCs w:val="28"/>
        </w:rPr>
        <w:t xml:space="preserve"> год в сумме 0,00</w:t>
      </w:r>
      <w:r>
        <w:rPr>
          <w:rFonts w:ascii="Times New Roman" w:hAnsi="Times New Roman" w:cs="Times New Roman"/>
          <w:sz w:val="28"/>
          <w:szCs w:val="28"/>
        </w:rPr>
        <w:t>000 тыс.</w:t>
      </w:r>
      <w:r w:rsidRPr="0013254F">
        <w:rPr>
          <w:rFonts w:ascii="Times New Roman" w:hAnsi="Times New Roman" w:cs="Times New Roman"/>
          <w:sz w:val="28"/>
          <w:szCs w:val="28"/>
        </w:rPr>
        <w:t xml:space="preserve"> рублей.</w:t>
      </w:r>
      <w:r>
        <w:rPr>
          <w:rFonts w:ascii="Times New Roman" w:hAnsi="Times New Roman" w:cs="Times New Roman"/>
          <w:sz w:val="28"/>
          <w:szCs w:val="28"/>
        </w:rPr>
        <w:t>»</w:t>
      </w:r>
    </w:p>
    <w:p w:rsidR="00413976" w:rsidRDefault="00760485" w:rsidP="00760485">
      <w:pPr>
        <w:pStyle w:val="ConsPlusNormal"/>
        <w:ind w:firstLine="709"/>
        <w:jc w:val="both"/>
        <w:rPr>
          <w:rFonts w:ascii="Times New Roman" w:hAnsi="Times New Roman" w:cs="Times New Roman"/>
          <w:sz w:val="28"/>
          <w:szCs w:val="28"/>
        </w:rPr>
      </w:pPr>
      <w:r w:rsidRPr="00760485">
        <w:rPr>
          <w:rFonts w:ascii="Times New Roman" w:hAnsi="Times New Roman" w:cs="Times New Roman"/>
          <w:spacing w:val="-2"/>
          <w:sz w:val="28"/>
          <w:szCs w:val="28"/>
        </w:rPr>
        <w:t>1.</w:t>
      </w:r>
      <w:r w:rsidR="00E2377E">
        <w:rPr>
          <w:rFonts w:ascii="Times New Roman" w:hAnsi="Times New Roman" w:cs="Times New Roman"/>
          <w:spacing w:val="-2"/>
          <w:sz w:val="28"/>
          <w:szCs w:val="28"/>
        </w:rPr>
        <w:t>3</w:t>
      </w:r>
      <w:r w:rsidRPr="00760485">
        <w:rPr>
          <w:rFonts w:ascii="Times New Roman" w:hAnsi="Times New Roman" w:cs="Times New Roman"/>
          <w:spacing w:val="-2"/>
          <w:sz w:val="28"/>
          <w:szCs w:val="28"/>
        </w:rPr>
        <w:t>.</w:t>
      </w:r>
      <w:r w:rsidR="0000658A" w:rsidRPr="00760485">
        <w:rPr>
          <w:rFonts w:ascii="Times New Roman" w:hAnsi="Times New Roman" w:cs="Times New Roman"/>
          <w:spacing w:val="-2"/>
          <w:sz w:val="28"/>
          <w:szCs w:val="28"/>
        </w:rPr>
        <w:t xml:space="preserve">В </w:t>
      </w:r>
      <w:r w:rsidR="00413976" w:rsidRPr="00760485">
        <w:rPr>
          <w:rFonts w:ascii="Times New Roman" w:hAnsi="Times New Roman" w:cs="Times New Roman"/>
          <w:spacing w:val="-2"/>
          <w:sz w:val="28"/>
          <w:szCs w:val="28"/>
        </w:rPr>
        <w:t>пункте 8 цифру «</w:t>
      </w:r>
      <w:r w:rsidR="00E2377E">
        <w:rPr>
          <w:rFonts w:ascii="Times New Roman" w:hAnsi="Times New Roman" w:cs="Times New Roman"/>
          <w:spacing w:val="-2"/>
          <w:sz w:val="28"/>
          <w:szCs w:val="28"/>
        </w:rPr>
        <w:t>191093,40770</w:t>
      </w:r>
      <w:r w:rsidR="00413976" w:rsidRPr="00760485">
        <w:rPr>
          <w:rFonts w:ascii="Times New Roman" w:hAnsi="Times New Roman" w:cs="Times New Roman"/>
          <w:spacing w:val="-2"/>
          <w:sz w:val="28"/>
          <w:szCs w:val="28"/>
        </w:rPr>
        <w:t xml:space="preserve">» заменить </w:t>
      </w:r>
      <w:r w:rsidR="00185447" w:rsidRPr="00760485">
        <w:rPr>
          <w:rFonts w:ascii="Times New Roman" w:hAnsi="Times New Roman" w:cs="Times New Roman"/>
          <w:spacing w:val="-2"/>
          <w:sz w:val="28"/>
          <w:szCs w:val="28"/>
        </w:rPr>
        <w:t xml:space="preserve">на цифру </w:t>
      </w:r>
      <w:r w:rsidR="00E2377E">
        <w:rPr>
          <w:rFonts w:ascii="Times New Roman" w:hAnsi="Times New Roman" w:cs="Times New Roman"/>
          <w:spacing w:val="-2"/>
          <w:sz w:val="28"/>
          <w:szCs w:val="28"/>
        </w:rPr>
        <w:t>«20</w:t>
      </w:r>
      <w:r w:rsidR="00AF34BC">
        <w:rPr>
          <w:rFonts w:ascii="Times New Roman" w:hAnsi="Times New Roman" w:cs="Times New Roman"/>
          <w:spacing w:val="-2"/>
          <w:sz w:val="28"/>
          <w:szCs w:val="28"/>
        </w:rPr>
        <w:t>1</w:t>
      </w:r>
      <w:r w:rsidR="00E2377E">
        <w:rPr>
          <w:rFonts w:ascii="Times New Roman" w:hAnsi="Times New Roman" w:cs="Times New Roman"/>
          <w:spacing w:val="-2"/>
          <w:sz w:val="28"/>
          <w:szCs w:val="28"/>
        </w:rPr>
        <w:t>553</w:t>
      </w:r>
      <w:r w:rsidR="00AF34BC">
        <w:rPr>
          <w:rFonts w:ascii="Times New Roman" w:hAnsi="Times New Roman" w:cs="Times New Roman"/>
          <w:spacing w:val="-2"/>
          <w:sz w:val="28"/>
          <w:szCs w:val="28"/>
        </w:rPr>
        <w:t>,</w:t>
      </w:r>
      <w:r w:rsidR="00E2377E">
        <w:rPr>
          <w:rFonts w:ascii="Times New Roman" w:hAnsi="Times New Roman" w:cs="Times New Roman"/>
          <w:spacing w:val="-2"/>
          <w:sz w:val="28"/>
          <w:szCs w:val="28"/>
        </w:rPr>
        <w:t>27</w:t>
      </w:r>
      <w:r w:rsidR="00AF34BC">
        <w:rPr>
          <w:rFonts w:ascii="Times New Roman" w:hAnsi="Times New Roman" w:cs="Times New Roman"/>
          <w:spacing w:val="-2"/>
          <w:sz w:val="28"/>
          <w:szCs w:val="28"/>
        </w:rPr>
        <w:t>770</w:t>
      </w:r>
      <w:r w:rsidR="00413976" w:rsidRPr="00760485">
        <w:rPr>
          <w:rFonts w:ascii="Times New Roman" w:hAnsi="Times New Roman" w:cs="Times New Roman"/>
          <w:spacing w:val="-2"/>
          <w:sz w:val="28"/>
          <w:szCs w:val="28"/>
        </w:rPr>
        <w:t>»</w:t>
      </w:r>
      <w:r w:rsidR="00413976" w:rsidRPr="00760485">
        <w:rPr>
          <w:rFonts w:ascii="Times New Roman" w:hAnsi="Times New Roman" w:cs="Times New Roman"/>
          <w:sz w:val="28"/>
          <w:szCs w:val="28"/>
        </w:rPr>
        <w:t>.</w:t>
      </w:r>
    </w:p>
    <w:p w:rsidR="007D304F" w:rsidRDefault="007D304F"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2377E">
        <w:rPr>
          <w:rFonts w:ascii="Times New Roman" w:hAnsi="Times New Roman" w:cs="Times New Roman"/>
          <w:sz w:val="28"/>
          <w:szCs w:val="28"/>
        </w:rPr>
        <w:t>4</w:t>
      </w:r>
      <w:r>
        <w:rPr>
          <w:rFonts w:ascii="Times New Roman" w:hAnsi="Times New Roman" w:cs="Times New Roman"/>
          <w:sz w:val="28"/>
          <w:szCs w:val="28"/>
        </w:rPr>
        <w:t>.</w:t>
      </w:r>
      <w:r w:rsidR="00AF34BC">
        <w:rPr>
          <w:rFonts w:ascii="Times New Roman" w:hAnsi="Times New Roman" w:cs="Times New Roman"/>
          <w:sz w:val="28"/>
          <w:szCs w:val="28"/>
        </w:rPr>
        <w:t>Пункт 14 изложить в следующей редакции:</w:t>
      </w:r>
    </w:p>
    <w:p w:rsidR="0071783B" w:rsidRDefault="00AF34BC" w:rsidP="007178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1783B" w:rsidRPr="003D10F8">
        <w:rPr>
          <w:rFonts w:ascii="Times New Roman" w:hAnsi="Times New Roman" w:cs="Times New Roman"/>
          <w:sz w:val="28"/>
          <w:szCs w:val="28"/>
        </w:rPr>
        <w:t xml:space="preserve">14.Утвердить объем бюджетных ассигнований дорожного фонда Поддорского муниципального округа на </w:t>
      </w:r>
      <w:r w:rsidR="00E2377E">
        <w:rPr>
          <w:rFonts w:ascii="Times New Roman" w:hAnsi="Times New Roman" w:cs="Times New Roman"/>
          <w:bCs/>
          <w:sz w:val="28"/>
          <w:szCs w:val="28"/>
        </w:rPr>
        <w:t>2026 год в сумме 24</w:t>
      </w:r>
      <w:r>
        <w:rPr>
          <w:rFonts w:ascii="Times New Roman" w:hAnsi="Times New Roman" w:cs="Times New Roman"/>
          <w:bCs/>
          <w:sz w:val="28"/>
          <w:szCs w:val="28"/>
        </w:rPr>
        <w:t>245,21584</w:t>
      </w:r>
      <w:r w:rsidR="0071783B" w:rsidRPr="003D10F8">
        <w:rPr>
          <w:rFonts w:ascii="Times New Roman" w:hAnsi="Times New Roman" w:cs="Times New Roman"/>
          <w:bCs/>
          <w:sz w:val="28"/>
          <w:szCs w:val="28"/>
        </w:rPr>
        <w:t xml:space="preserve"> тыс.рублей</w:t>
      </w:r>
      <w:r>
        <w:rPr>
          <w:rFonts w:ascii="Times New Roman" w:hAnsi="Times New Roman" w:cs="Times New Roman"/>
          <w:bCs/>
          <w:sz w:val="28"/>
          <w:szCs w:val="28"/>
        </w:rPr>
        <w:t>, в том числе за</w:t>
      </w:r>
      <w:r w:rsidRPr="00DE10FA">
        <w:rPr>
          <w:rFonts w:ascii="Times New Roman" w:hAnsi="Times New Roman" w:cs="Times New Roman"/>
          <w:bCs/>
          <w:sz w:val="28"/>
          <w:szCs w:val="28"/>
        </w:rPr>
        <w:t xml:space="preserve"> счет неиспользованных в 202</w:t>
      </w:r>
      <w:r>
        <w:rPr>
          <w:rFonts w:ascii="Times New Roman" w:hAnsi="Times New Roman" w:cs="Times New Roman"/>
          <w:bCs/>
          <w:sz w:val="28"/>
          <w:szCs w:val="28"/>
        </w:rPr>
        <w:t>5</w:t>
      </w:r>
      <w:r w:rsidRPr="00DE10FA">
        <w:rPr>
          <w:rFonts w:ascii="Times New Roman" w:hAnsi="Times New Roman" w:cs="Times New Roman"/>
          <w:bCs/>
          <w:sz w:val="28"/>
          <w:szCs w:val="28"/>
        </w:rPr>
        <w:t xml:space="preserve"> году бюджетных ассигнований дорожного фонда </w:t>
      </w:r>
      <w:r>
        <w:rPr>
          <w:rFonts w:ascii="Times New Roman" w:hAnsi="Times New Roman" w:cs="Times New Roman"/>
          <w:bCs/>
          <w:sz w:val="28"/>
          <w:szCs w:val="28"/>
        </w:rPr>
        <w:t>в сумме 3570,81584 тыс.</w:t>
      </w:r>
      <w:r w:rsidRPr="00DE10FA">
        <w:rPr>
          <w:rFonts w:ascii="Times New Roman" w:hAnsi="Times New Roman" w:cs="Times New Roman"/>
          <w:bCs/>
          <w:sz w:val="28"/>
          <w:szCs w:val="28"/>
        </w:rPr>
        <w:t xml:space="preserve"> рублей</w:t>
      </w:r>
      <w:r w:rsidR="0071783B" w:rsidRPr="003D10F8">
        <w:rPr>
          <w:rFonts w:ascii="Times New Roman" w:hAnsi="Times New Roman" w:cs="Times New Roman"/>
          <w:bCs/>
          <w:sz w:val="28"/>
          <w:szCs w:val="28"/>
        </w:rPr>
        <w:t>,</w:t>
      </w:r>
      <w:r w:rsidR="0071783B" w:rsidRPr="003D10F8">
        <w:rPr>
          <w:rFonts w:ascii="Times New Roman" w:hAnsi="Times New Roman" w:cs="Times New Roman"/>
          <w:sz w:val="28"/>
          <w:szCs w:val="28"/>
        </w:rPr>
        <w:t xml:space="preserve"> на </w:t>
      </w:r>
      <w:r w:rsidR="0071783B" w:rsidRPr="003D10F8">
        <w:rPr>
          <w:rFonts w:ascii="Times New Roman" w:hAnsi="Times New Roman" w:cs="Times New Roman"/>
          <w:bCs/>
          <w:sz w:val="28"/>
          <w:szCs w:val="28"/>
        </w:rPr>
        <w:t>2027 год в сумме 16498,40000 тыс. рублей,</w:t>
      </w:r>
      <w:r w:rsidR="0071783B" w:rsidRPr="003D10F8">
        <w:rPr>
          <w:rFonts w:ascii="Times New Roman" w:hAnsi="Times New Roman" w:cs="Times New Roman"/>
          <w:sz w:val="28"/>
          <w:szCs w:val="28"/>
        </w:rPr>
        <w:t xml:space="preserve"> на </w:t>
      </w:r>
      <w:r w:rsidR="0071783B" w:rsidRPr="003D10F8">
        <w:rPr>
          <w:rFonts w:ascii="Times New Roman" w:hAnsi="Times New Roman" w:cs="Times New Roman"/>
          <w:bCs/>
          <w:sz w:val="28"/>
          <w:szCs w:val="28"/>
        </w:rPr>
        <w:t>2028 год в сумме 17079,50000 тыс.рублей</w:t>
      </w:r>
      <w:r w:rsidR="0071783B" w:rsidRPr="003D10F8">
        <w:rPr>
          <w:rFonts w:ascii="Times New Roman" w:hAnsi="Times New Roman" w:cs="Times New Roman"/>
          <w:sz w:val="28"/>
          <w:szCs w:val="28"/>
        </w:rPr>
        <w:t>.</w:t>
      </w:r>
      <w:r>
        <w:rPr>
          <w:rFonts w:ascii="Times New Roman" w:hAnsi="Times New Roman" w:cs="Times New Roman"/>
          <w:sz w:val="28"/>
          <w:szCs w:val="28"/>
        </w:rPr>
        <w:t>»</w:t>
      </w:r>
    </w:p>
    <w:p w:rsidR="00871FC0" w:rsidRDefault="00871FC0" w:rsidP="00871F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1.5. В пункте 34:</w:t>
      </w:r>
    </w:p>
    <w:p w:rsidR="00871FC0" w:rsidRDefault="00871FC0" w:rsidP="00871F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подпункт 15 изложить в следующей редакции»</w:t>
      </w:r>
    </w:p>
    <w:p w:rsidR="00871FC0" w:rsidRPr="00ED4A96" w:rsidRDefault="00871FC0" w:rsidP="00871FC0">
      <w:pPr>
        <w:spacing w:line="360" w:lineRule="atLeast"/>
        <w:ind w:firstLine="851"/>
        <w:jc w:val="both"/>
        <w:rPr>
          <w:rFonts w:ascii="Times New Roman" w:hAnsi="Times New Roman"/>
          <w:sz w:val="28"/>
          <w:szCs w:val="28"/>
        </w:rPr>
      </w:pPr>
      <w:r>
        <w:rPr>
          <w:rFonts w:ascii="Times New Roman" w:hAnsi="Times New Roman"/>
          <w:sz w:val="28"/>
          <w:szCs w:val="28"/>
        </w:rPr>
        <w:t>«</w:t>
      </w:r>
      <w:r w:rsidRPr="00A31411">
        <w:rPr>
          <w:rFonts w:ascii="Times New Roman" w:hAnsi="Times New Roman" w:cs="Times New Roman"/>
          <w:sz w:val="28"/>
          <w:szCs w:val="28"/>
        </w:rPr>
        <w:t>15) перераспределение бюджетных ассигнований между главными распорядителями средств бюджета муниципального округа, разделами, подразделами, целевыми статьями (муниципальными программами Поддорского округа и непрограммными направлениями деятельности), группами и подгруппами видов расходов классификации расходов бюджета муниципального округа, в том числе путем введения новых кодов классификации расходов, в целях финансового обеспечения муниципальных и  региональных проектов, обеспечивающих достижение</w:t>
      </w:r>
      <w:r>
        <w:rPr>
          <w:rFonts w:ascii="Times New Roman" w:hAnsi="Times New Roman" w:cs="Times New Roman"/>
          <w:sz w:val="28"/>
          <w:szCs w:val="28"/>
        </w:rPr>
        <w:t xml:space="preserve"> национальных</w:t>
      </w:r>
      <w:r w:rsidRPr="00A31411">
        <w:rPr>
          <w:rFonts w:ascii="Times New Roman" w:hAnsi="Times New Roman" w:cs="Times New Roman"/>
          <w:sz w:val="28"/>
          <w:szCs w:val="28"/>
        </w:rPr>
        <w:t xml:space="preserve"> целей,  целевых показателей  и выполнение задач, определенных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r w:rsidRPr="00ED4A96">
        <w:rPr>
          <w:rFonts w:ascii="Times New Roman" w:hAnsi="Times New Roman"/>
          <w:sz w:val="28"/>
          <w:szCs w:val="28"/>
        </w:rPr>
        <w:t>;</w:t>
      </w:r>
      <w:r>
        <w:rPr>
          <w:rFonts w:ascii="Times New Roman" w:hAnsi="Times New Roman"/>
          <w:sz w:val="28"/>
          <w:szCs w:val="28"/>
        </w:rPr>
        <w:t>»</w:t>
      </w:r>
    </w:p>
    <w:p w:rsidR="00871FC0" w:rsidRPr="0064449F" w:rsidRDefault="00871FC0" w:rsidP="00871FC0">
      <w:pPr>
        <w:spacing w:line="360" w:lineRule="atLeast"/>
        <w:ind w:firstLine="539"/>
        <w:jc w:val="both"/>
        <w:rPr>
          <w:rFonts w:ascii="Times New Roman" w:hAnsi="Times New Roman" w:cs="Times New Roman"/>
          <w:sz w:val="28"/>
          <w:szCs w:val="28"/>
        </w:rPr>
      </w:pPr>
      <w:r w:rsidRPr="0064449F">
        <w:rPr>
          <w:rFonts w:ascii="Times New Roman" w:hAnsi="Times New Roman" w:cs="Times New Roman"/>
          <w:sz w:val="28"/>
          <w:szCs w:val="28"/>
        </w:rPr>
        <w:t xml:space="preserve">б) дополнить </w:t>
      </w:r>
      <w:r>
        <w:rPr>
          <w:rFonts w:ascii="Times New Roman" w:hAnsi="Times New Roman" w:cs="Times New Roman"/>
          <w:sz w:val="28"/>
          <w:szCs w:val="28"/>
        </w:rPr>
        <w:t>под</w:t>
      </w:r>
      <w:r w:rsidRPr="0064449F">
        <w:rPr>
          <w:rFonts w:ascii="Times New Roman" w:hAnsi="Times New Roman" w:cs="Times New Roman"/>
          <w:sz w:val="28"/>
          <w:szCs w:val="28"/>
        </w:rPr>
        <w:t>пунктам</w:t>
      </w:r>
      <w:bookmarkStart w:id="0" w:name="_GoBack"/>
      <w:bookmarkEnd w:id="0"/>
      <w:r w:rsidRPr="0064449F">
        <w:rPr>
          <w:rFonts w:ascii="Times New Roman" w:hAnsi="Times New Roman" w:cs="Times New Roman"/>
          <w:sz w:val="28"/>
          <w:szCs w:val="28"/>
        </w:rPr>
        <w:t>и 17 и 18 следующего содержания:</w:t>
      </w:r>
    </w:p>
    <w:p w:rsidR="00871FC0" w:rsidRPr="0064449F" w:rsidRDefault="00871FC0" w:rsidP="00871FC0">
      <w:pPr>
        <w:ind w:firstLine="567"/>
        <w:jc w:val="both"/>
        <w:rPr>
          <w:rStyle w:val="translatable-message"/>
          <w:rFonts w:ascii="Times New Roman" w:hAnsi="Times New Roman" w:cs="Times New Roman"/>
          <w:sz w:val="28"/>
          <w:szCs w:val="28"/>
        </w:rPr>
      </w:pPr>
      <w:r w:rsidRPr="0064449F">
        <w:rPr>
          <w:rFonts w:ascii="Times New Roman" w:hAnsi="Times New Roman" w:cs="Times New Roman"/>
          <w:sz w:val="28"/>
          <w:szCs w:val="28"/>
        </w:rPr>
        <w:t>«17) увеличение (перераспределение) бюджетных ассигнований на исполнение публичных обязательств (за исключением публичных нормативных обязательств) - в пределах общего объема бюджетных ассигнований, предусмотренных главному распорядителю средств  бюджета</w:t>
      </w:r>
      <w:r>
        <w:rPr>
          <w:rFonts w:ascii="Times New Roman" w:hAnsi="Times New Roman" w:cs="Times New Roman"/>
          <w:sz w:val="28"/>
          <w:szCs w:val="28"/>
        </w:rPr>
        <w:t xml:space="preserve"> муниципального округа</w:t>
      </w:r>
      <w:r w:rsidRPr="0064449F">
        <w:rPr>
          <w:rFonts w:ascii="Times New Roman" w:hAnsi="Times New Roman" w:cs="Times New Roman"/>
          <w:sz w:val="28"/>
          <w:szCs w:val="28"/>
        </w:rPr>
        <w:t>, в том числе путем введения новых кодов классификации</w:t>
      </w:r>
      <w:r w:rsidRPr="0064449F">
        <w:rPr>
          <w:rStyle w:val="translatable-message"/>
          <w:rFonts w:ascii="Times New Roman" w:hAnsi="Times New Roman" w:cs="Times New Roman"/>
          <w:sz w:val="28"/>
          <w:szCs w:val="28"/>
        </w:rPr>
        <w:t>;</w:t>
      </w:r>
    </w:p>
    <w:p w:rsidR="00871FC0" w:rsidRPr="0064449F" w:rsidRDefault="00871FC0" w:rsidP="00871FC0">
      <w:pPr>
        <w:ind w:firstLine="567"/>
        <w:jc w:val="both"/>
        <w:rPr>
          <w:rFonts w:ascii="Times New Roman" w:hAnsi="Times New Roman" w:cs="Times New Roman"/>
          <w:sz w:val="28"/>
          <w:szCs w:val="28"/>
        </w:rPr>
      </w:pPr>
      <w:r w:rsidRPr="0064449F">
        <w:rPr>
          <w:rStyle w:val="translatable-message"/>
          <w:rFonts w:ascii="Times New Roman" w:hAnsi="Times New Roman" w:cs="Times New Roman"/>
          <w:sz w:val="28"/>
          <w:szCs w:val="28"/>
        </w:rPr>
        <w:t>18) изменение наименования целевой статьи расходов без изменения</w:t>
      </w:r>
      <w:r>
        <w:rPr>
          <w:rStyle w:val="translatable-message"/>
          <w:rFonts w:ascii="Times New Roman" w:hAnsi="Times New Roman" w:cs="Times New Roman"/>
          <w:sz w:val="28"/>
          <w:szCs w:val="28"/>
        </w:rPr>
        <w:t xml:space="preserve"> целевого направления средств.»</w:t>
      </w:r>
    </w:p>
    <w:p w:rsidR="007551D6" w:rsidRDefault="00E2377E" w:rsidP="00185447">
      <w:pPr>
        <w:pStyle w:val="ConsPlusNormal"/>
        <w:widowControl/>
        <w:ind w:firstLine="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r w:rsidR="00287935" w:rsidRPr="00DE10FA">
        <w:rPr>
          <w:rFonts w:ascii="Times New Roman" w:hAnsi="Times New Roman" w:cs="Times New Roman"/>
          <w:color w:val="000000"/>
          <w:spacing w:val="-2"/>
          <w:sz w:val="28"/>
          <w:szCs w:val="28"/>
        </w:rPr>
        <w:t>1.</w:t>
      </w:r>
      <w:r w:rsidR="00871FC0">
        <w:rPr>
          <w:rFonts w:ascii="Times New Roman" w:hAnsi="Times New Roman" w:cs="Times New Roman"/>
          <w:color w:val="000000"/>
          <w:spacing w:val="-2"/>
          <w:sz w:val="28"/>
          <w:szCs w:val="28"/>
        </w:rPr>
        <w:t>6</w:t>
      </w:r>
      <w:r w:rsidR="00287935" w:rsidRPr="00DE10FA">
        <w:rPr>
          <w:rFonts w:ascii="Times New Roman" w:hAnsi="Times New Roman" w:cs="Times New Roman"/>
          <w:color w:val="000000"/>
          <w:spacing w:val="-2"/>
          <w:sz w:val="28"/>
          <w:szCs w:val="28"/>
        </w:rPr>
        <w:t xml:space="preserve">. Приложение </w:t>
      </w:r>
      <w:r w:rsidR="0000658A" w:rsidRPr="00DE10FA">
        <w:rPr>
          <w:rFonts w:ascii="Times New Roman" w:hAnsi="Times New Roman" w:cs="Times New Roman"/>
          <w:color w:val="000000"/>
          <w:spacing w:val="-2"/>
          <w:sz w:val="28"/>
          <w:szCs w:val="28"/>
        </w:rPr>
        <w:t>1</w:t>
      </w:r>
      <w:r w:rsidR="00DE10FA" w:rsidRPr="00DE10FA">
        <w:rPr>
          <w:rFonts w:ascii="Times New Roman" w:hAnsi="Times New Roman" w:cs="Times New Roman"/>
          <w:color w:val="000000"/>
          <w:spacing w:val="-2"/>
          <w:sz w:val="28"/>
          <w:szCs w:val="28"/>
        </w:rPr>
        <w:t>,2</w:t>
      </w:r>
      <w:r w:rsidR="0000658A" w:rsidRPr="00DE10FA">
        <w:rPr>
          <w:rFonts w:ascii="Times New Roman" w:hAnsi="Times New Roman" w:cs="Times New Roman"/>
          <w:color w:val="000000"/>
          <w:spacing w:val="-2"/>
          <w:sz w:val="28"/>
          <w:szCs w:val="28"/>
        </w:rPr>
        <w:t>,</w:t>
      </w:r>
      <w:r w:rsidR="00EA0913">
        <w:rPr>
          <w:rFonts w:ascii="Times New Roman" w:hAnsi="Times New Roman" w:cs="Times New Roman"/>
          <w:color w:val="000000"/>
          <w:spacing w:val="-2"/>
          <w:sz w:val="28"/>
          <w:szCs w:val="28"/>
        </w:rPr>
        <w:t>6-</w:t>
      </w:r>
      <w:r w:rsidR="00036E3A" w:rsidRPr="00DE10FA">
        <w:rPr>
          <w:rFonts w:ascii="Times New Roman" w:hAnsi="Times New Roman" w:cs="Times New Roman"/>
          <w:color w:val="000000"/>
          <w:spacing w:val="-2"/>
          <w:sz w:val="28"/>
          <w:szCs w:val="28"/>
        </w:rPr>
        <w:t>8</w:t>
      </w:r>
      <w:r>
        <w:rPr>
          <w:rFonts w:ascii="Times New Roman" w:hAnsi="Times New Roman" w:cs="Times New Roman"/>
          <w:color w:val="000000"/>
          <w:spacing w:val="-2"/>
          <w:sz w:val="28"/>
          <w:szCs w:val="28"/>
        </w:rPr>
        <w:t xml:space="preserve">,18 </w:t>
      </w:r>
      <w:r w:rsidR="00287935" w:rsidRPr="00DE10FA">
        <w:rPr>
          <w:rFonts w:ascii="Times New Roman" w:hAnsi="Times New Roman" w:cs="Times New Roman"/>
          <w:color w:val="000000"/>
          <w:spacing w:val="-2"/>
          <w:sz w:val="28"/>
          <w:szCs w:val="28"/>
        </w:rPr>
        <w:t xml:space="preserve">к решению Думы муниципального </w:t>
      </w:r>
      <w:r w:rsidR="00EA0913">
        <w:rPr>
          <w:rFonts w:ascii="Times New Roman" w:hAnsi="Times New Roman" w:cs="Times New Roman"/>
          <w:color w:val="000000"/>
          <w:spacing w:val="-2"/>
          <w:sz w:val="28"/>
          <w:szCs w:val="28"/>
        </w:rPr>
        <w:t>округа</w:t>
      </w:r>
      <w:r w:rsidR="00287935" w:rsidRPr="00DE10FA">
        <w:rPr>
          <w:rFonts w:ascii="Times New Roman" w:hAnsi="Times New Roman" w:cs="Times New Roman"/>
          <w:color w:val="000000"/>
          <w:spacing w:val="-2"/>
          <w:sz w:val="28"/>
          <w:szCs w:val="28"/>
        </w:rPr>
        <w:t xml:space="preserve"> «</w:t>
      </w:r>
      <w:r w:rsidR="00EA0913" w:rsidRPr="004D66CA">
        <w:rPr>
          <w:rFonts w:ascii="Times New Roman" w:hAnsi="Times New Roman" w:cs="Times New Roman"/>
          <w:sz w:val="28"/>
          <w:szCs w:val="28"/>
        </w:rPr>
        <w:t xml:space="preserve">О бюджете Поддорского муниципального </w:t>
      </w:r>
      <w:r w:rsidR="00EA0913">
        <w:rPr>
          <w:rFonts w:ascii="Times New Roman" w:hAnsi="Times New Roman" w:cs="Times New Roman"/>
          <w:sz w:val="28"/>
          <w:szCs w:val="28"/>
        </w:rPr>
        <w:t>округа</w:t>
      </w:r>
      <w:r w:rsidR="00EA0913" w:rsidRPr="004D66CA">
        <w:rPr>
          <w:rFonts w:ascii="Times New Roman" w:hAnsi="Times New Roman" w:cs="Times New Roman"/>
          <w:sz w:val="28"/>
          <w:szCs w:val="28"/>
        </w:rPr>
        <w:t xml:space="preserve"> на 202</w:t>
      </w:r>
      <w:r w:rsidR="00EA0913">
        <w:rPr>
          <w:rFonts w:ascii="Times New Roman" w:hAnsi="Times New Roman" w:cs="Times New Roman"/>
          <w:sz w:val="28"/>
          <w:szCs w:val="28"/>
        </w:rPr>
        <w:t>6</w:t>
      </w:r>
      <w:r w:rsidR="00EA0913" w:rsidRPr="004D66CA">
        <w:rPr>
          <w:rFonts w:ascii="Times New Roman" w:hAnsi="Times New Roman" w:cs="Times New Roman"/>
          <w:sz w:val="28"/>
          <w:szCs w:val="28"/>
        </w:rPr>
        <w:t xml:space="preserve"> год и на плановый период 202</w:t>
      </w:r>
      <w:r w:rsidR="00EA0913">
        <w:rPr>
          <w:rFonts w:ascii="Times New Roman" w:hAnsi="Times New Roman" w:cs="Times New Roman"/>
          <w:sz w:val="28"/>
          <w:szCs w:val="28"/>
        </w:rPr>
        <w:t>7</w:t>
      </w:r>
      <w:r w:rsidR="00EA0913" w:rsidRPr="004D66CA">
        <w:rPr>
          <w:rFonts w:ascii="Times New Roman" w:hAnsi="Times New Roman" w:cs="Times New Roman"/>
          <w:sz w:val="28"/>
          <w:szCs w:val="28"/>
        </w:rPr>
        <w:t xml:space="preserve"> и 202</w:t>
      </w:r>
      <w:r w:rsidR="00EA0913">
        <w:rPr>
          <w:rFonts w:ascii="Times New Roman" w:hAnsi="Times New Roman" w:cs="Times New Roman"/>
          <w:sz w:val="28"/>
          <w:szCs w:val="28"/>
        </w:rPr>
        <w:t>8</w:t>
      </w:r>
      <w:r w:rsidR="00EA0913" w:rsidRPr="004D66CA">
        <w:rPr>
          <w:rFonts w:ascii="Times New Roman" w:hAnsi="Times New Roman" w:cs="Times New Roman"/>
          <w:sz w:val="28"/>
          <w:szCs w:val="28"/>
        </w:rPr>
        <w:t xml:space="preserve"> годов</w:t>
      </w:r>
      <w:r w:rsidR="00287935" w:rsidRPr="00DE10FA">
        <w:rPr>
          <w:rFonts w:ascii="Times New Roman" w:hAnsi="Times New Roman" w:cs="Times New Roman"/>
          <w:color w:val="000000"/>
          <w:spacing w:val="-2"/>
          <w:sz w:val="28"/>
          <w:szCs w:val="28"/>
        </w:rPr>
        <w:t>» изложить в прилагаемой редакции</w:t>
      </w:r>
      <w:r w:rsidR="00934FFC" w:rsidRPr="00DE10FA">
        <w:rPr>
          <w:rFonts w:ascii="Times New Roman" w:hAnsi="Times New Roman" w:cs="Times New Roman"/>
          <w:color w:val="000000"/>
          <w:spacing w:val="-2"/>
          <w:sz w:val="28"/>
          <w:szCs w:val="28"/>
        </w:rPr>
        <w:t>.</w:t>
      </w:r>
    </w:p>
    <w:p w:rsidR="00456D46" w:rsidRPr="004D66CA" w:rsidRDefault="00456D46" w:rsidP="00456D46">
      <w:pPr>
        <w:pStyle w:val="ConsPlusNormal"/>
        <w:widowControl/>
        <w:ind w:firstLine="0"/>
        <w:jc w:val="both"/>
        <w:rPr>
          <w:rFonts w:ascii="Times New Roman" w:hAnsi="Times New Roman" w:cs="Times New Roman"/>
          <w:sz w:val="28"/>
          <w:szCs w:val="28"/>
        </w:rPr>
      </w:pPr>
      <w:r w:rsidRPr="00DE10FA">
        <w:rPr>
          <w:rFonts w:ascii="Times New Roman" w:hAnsi="Times New Roman" w:cs="Times New Roman"/>
          <w:color w:val="000000"/>
          <w:spacing w:val="-2"/>
          <w:sz w:val="28"/>
          <w:szCs w:val="28"/>
        </w:rPr>
        <w:t>2.</w:t>
      </w:r>
      <w:r w:rsidRPr="00DE10FA">
        <w:rPr>
          <w:rFonts w:ascii="Times New Roman" w:hAnsi="Times New Roman" w:cs="Times New Roman"/>
          <w:sz w:val="28"/>
          <w:szCs w:val="28"/>
        </w:rPr>
        <w:t xml:space="preserve"> Опубликовать решение в муниципальной газете «Вестник Поддорского муниципального </w:t>
      </w:r>
      <w:r w:rsidR="00B476A6">
        <w:rPr>
          <w:rFonts w:ascii="Times New Roman" w:hAnsi="Times New Roman" w:cs="Times New Roman"/>
          <w:sz w:val="28"/>
          <w:szCs w:val="28"/>
        </w:rPr>
        <w:t>округа</w:t>
      </w:r>
      <w:r w:rsidRPr="00DE10FA">
        <w:rPr>
          <w:rFonts w:ascii="Times New Roman" w:hAnsi="Times New Roman" w:cs="Times New Roman"/>
          <w:sz w:val="28"/>
          <w:szCs w:val="28"/>
        </w:rPr>
        <w:t>».</w:t>
      </w:r>
    </w:p>
    <w:p w:rsidR="00456D46" w:rsidRPr="004D66CA" w:rsidRDefault="00456D46" w:rsidP="00456D46">
      <w:pPr>
        <w:shd w:val="clear" w:color="auto" w:fill="FFFFFF"/>
        <w:spacing w:before="5"/>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3.Настоящее решение вступает в силу с момента опубликования</w:t>
      </w:r>
      <w:r w:rsidR="00963E44">
        <w:rPr>
          <w:rFonts w:ascii="Times New Roman" w:hAnsi="Times New Roman" w:cs="Times New Roman"/>
          <w:color w:val="000000"/>
          <w:spacing w:val="-2"/>
          <w:sz w:val="28"/>
          <w:szCs w:val="28"/>
        </w:rPr>
        <w:t xml:space="preserve"> </w:t>
      </w:r>
      <w:r w:rsidRPr="004D66CA">
        <w:rPr>
          <w:rFonts w:ascii="Times New Roman" w:hAnsi="Times New Roman" w:cs="Times New Roman"/>
          <w:sz w:val="28"/>
          <w:szCs w:val="28"/>
        </w:rPr>
        <w:t>и р</w:t>
      </w:r>
      <w:r w:rsidRPr="004D66CA">
        <w:rPr>
          <w:rFonts w:ascii="Times New Roman" w:hAnsi="Times New Roman" w:cs="Times New Roman"/>
          <w:color w:val="000000"/>
          <w:spacing w:val="-2"/>
          <w:sz w:val="28"/>
          <w:szCs w:val="28"/>
        </w:rPr>
        <w:t>аспространяется на правоотношения возникшие с</w:t>
      </w:r>
      <w:r w:rsidRPr="004D66CA">
        <w:rPr>
          <w:rFonts w:ascii="Times New Roman" w:hAnsi="Times New Roman" w:cs="Times New Roman"/>
          <w:sz w:val="28"/>
          <w:szCs w:val="28"/>
        </w:rPr>
        <w:t xml:space="preserve"> 1 января 202</w:t>
      </w:r>
      <w:r w:rsidR="00EA0913">
        <w:rPr>
          <w:rFonts w:ascii="Times New Roman" w:hAnsi="Times New Roman" w:cs="Times New Roman"/>
          <w:sz w:val="28"/>
          <w:szCs w:val="28"/>
        </w:rPr>
        <w:t>6</w:t>
      </w:r>
      <w:r w:rsidRPr="004D66CA">
        <w:rPr>
          <w:rFonts w:ascii="Times New Roman" w:hAnsi="Times New Roman" w:cs="Times New Roman"/>
          <w:sz w:val="28"/>
          <w:szCs w:val="28"/>
        </w:rPr>
        <w:t xml:space="preserve"> года</w:t>
      </w:r>
      <w:r w:rsidRPr="004D66CA">
        <w:rPr>
          <w:rFonts w:ascii="Times New Roman" w:hAnsi="Times New Roman" w:cs="Times New Roman"/>
          <w:color w:val="000000"/>
          <w:spacing w:val="-2"/>
          <w:sz w:val="28"/>
          <w:szCs w:val="28"/>
        </w:rPr>
        <w:t>.</w:t>
      </w:r>
    </w:p>
    <w:p w:rsidR="00456D46" w:rsidRPr="00B067A3" w:rsidRDefault="00456D46" w:rsidP="00456D46">
      <w:pPr>
        <w:shd w:val="clear" w:color="auto" w:fill="FFFFFF"/>
        <w:spacing w:before="5"/>
        <w:jc w:val="both"/>
        <w:rPr>
          <w:rFonts w:ascii="Times New Roman" w:hAnsi="Times New Roman" w:cs="Times New Roman"/>
          <w:color w:val="000000"/>
          <w:spacing w:val="-2"/>
          <w:sz w:val="28"/>
          <w:szCs w:val="28"/>
        </w:rPr>
      </w:pPr>
    </w:p>
    <w:p w:rsidR="00456D46" w:rsidRPr="00B067A3"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Проект подготовил и завизировал</w:t>
      </w:r>
    </w:p>
    <w:p w:rsidR="00456D46"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 xml:space="preserve">Председатель комитета финансов </w:t>
      </w:r>
      <w:r w:rsidR="00CF7D7B">
        <w:rPr>
          <w:rFonts w:ascii="Times New Roman" w:hAnsi="Times New Roman" w:cs="Times New Roman"/>
          <w:sz w:val="28"/>
          <w:szCs w:val="28"/>
        </w:rPr>
        <w:t xml:space="preserve">      </w:t>
      </w:r>
      <w:r w:rsidRPr="00B067A3">
        <w:rPr>
          <w:rFonts w:ascii="Times New Roman" w:hAnsi="Times New Roman" w:cs="Times New Roman"/>
          <w:sz w:val="28"/>
          <w:szCs w:val="28"/>
        </w:rPr>
        <w:t xml:space="preserve">    О.А.Николаева</w:t>
      </w:r>
    </w:p>
    <w:p w:rsidR="00CF7D7B" w:rsidRDefault="00CF7D7B" w:rsidP="00456D46">
      <w:pPr>
        <w:pStyle w:val="ConsPlusNormal"/>
        <w:widowControl/>
        <w:ind w:firstLine="540"/>
        <w:jc w:val="both"/>
        <w:rPr>
          <w:rFonts w:ascii="Times New Roman" w:hAnsi="Times New Roman" w:cs="Times New Roman"/>
          <w:sz w:val="28"/>
          <w:szCs w:val="28"/>
        </w:rPr>
      </w:pPr>
    </w:p>
    <w:tbl>
      <w:tblPr>
        <w:tblW w:w="9836" w:type="dxa"/>
        <w:tblLook w:val="04A0" w:firstRow="1" w:lastRow="0" w:firstColumn="1" w:lastColumn="0" w:noHBand="0" w:noVBand="1"/>
      </w:tblPr>
      <w:tblGrid>
        <w:gridCol w:w="3828"/>
        <w:gridCol w:w="1720"/>
        <w:gridCol w:w="1420"/>
        <w:gridCol w:w="1420"/>
        <w:gridCol w:w="1440"/>
        <w:gridCol w:w="8"/>
      </w:tblGrid>
      <w:tr w:rsidR="00CF7D7B" w:rsidRPr="00CF7D7B" w:rsidTr="00CF7D7B">
        <w:trPr>
          <w:gridAfter w:val="1"/>
          <w:wAfter w:w="8" w:type="dxa"/>
          <w:trHeight w:val="255"/>
        </w:trPr>
        <w:tc>
          <w:tcPr>
            <w:tcW w:w="3828" w:type="dxa"/>
            <w:tcBorders>
              <w:top w:val="nil"/>
              <w:left w:val="nil"/>
              <w:bottom w:val="nil"/>
              <w:right w:val="nil"/>
            </w:tcBorders>
            <w:shd w:val="clear" w:color="auto" w:fill="auto"/>
            <w:noWrap/>
            <w:hideMark/>
          </w:tcPr>
          <w:p w:rsidR="00CF7D7B" w:rsidRPr="00CF7D7B" w:rsidRDefault="00CF7D7B" w:rsidP="00CF7D7B">
            <w:pPr>
              <w:widowControl/>
              <w:autoSpaceDE/>
              <w:autoSpaceDN/>
              <w:adjustRightInd/>
              <w:rPr>
                <w:rFonts w:ascii="Times New Roman" w:hAnsi="Times New Roman" w:cs="Times New Roman"/>
                <w:sz w:val="24"/>
                <w:szCs w:val="24"/>
              </w:rPr>
            </w:pPr>
          </w:p>
        </w:tc>
        <w:tc>
          <w:tcPr>
            <w:tcW w:w="3140" w:type="dxa"/>
            <w:gridSpan w:val="2"/>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rPr>
            </w:pPr>
          </w:p>
        </w:tc>
        <w:tc>
          <w:tcPr>
            <w:tcW w:w="2860" w:type="dxa"/>
            <w:gridSpan w:val="2"/>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Приложение 1</w:t>
            </w:r>
          </w:p>
        </w:tc>
      </w:tr>
      <w:tr w:rsidR="00CF7D7B" w:rsidRPr="00CF7D7B" w:rsidTr="00CF7D7B">
        <w:trPr>
          <w:gridAfter w:val="1"/>
          <w:wAfter w:w="8" w:type="dxa"/>
          <w:trHeight w:val="709"/>
        </w:trPr>
        <w:tc>
          <w:tcPr>
            <w:tcW w:w="3828" w:type="dxa"/>
            <w:tcBorders>
              <w:top w:val="nil"/>
              <w:left w:val="nil"/>
              <w:bottom w:val="nil"/>
              <w:right w:val="nil"/>
            </w:tcBorders>
            <w:shd w:val="clear" w:color="auto" w:fill="auto"/>
            <w:noWrap/>
            <w:hideMark/>
          </w:tcPr>
          <w:p w:rsidR="00CF7D7B" w:rsidRPr="00CF7D7B" w:rsidRDefault="00CF7D7B" w:rsidP="00CF7D7B">
            <w:pPr>
              <w:widowControl/>
              <w:autoSpaceDE/>
              <w:autoSpaceDN/>
              <w:adjustRightInd/>
              <w:rPr>
                <w:rFonts w:ascii="Times New Roman" w:hAnsi="Times New Roman" w:cs="Times New Roman"/>
                <w:sz w:val="14"/>
                <w:szCs w:val="14"/>
              </w:rPr>
            </w:pPr>
          </w:p>
        </w:tc>
        <w:tc>
          <w:tcPr>
            <w:tcW w:w="1720" w:type="dxa"/>
            <w:tcBorders>
              <w:top w:val="nil"/>
              <w:left w:val="nil"/>
              <w:bottom w:val="nil"/>
              <w:right w:val="nil"/>
            </w:tcBorders>
            <w:shd w:val="clear" w:color="auto" w:fill="auto"/>
            <w:vAlign w:val="bottom"/>
            <w:hideMark/>
          </w:tcPr>
          <w:p w:rsidR="00CF7D7B" w:rsidRPr="00CF7D7B" w:rsidRDefault="00CF7D7B" w:rsidP="00CF7D7B">
            <w:pPr>
              <w:widowControl/>
              <w:autoSpaceDE/>
              <w:autoSpaceDN/>
              <w:adjustRightInd/>
              <w:rPr>
                <w:rFonts w:ascii="Times New Roman" w:hAnsi="Times New Roman" w:cs="Times New Roman"/>
              </w:rPr>
            </w:pPr>
          </w:p>
        </w:tc>
        <w:tc>
          <w:tcPr>
            <w:tcW w:w="4280" w:type="dxa"/>
            <w:gridSpan w:val="3"/>
            <w:tcBorders>
              <w:top w:val="nil"/>
              <w:left w:val="nil"/>
              <w:bottom w:val="nil"/>
              <w:right w:val="nil"/>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14"/>
                <w:szCs w:val="14"/>
              </w:rPr>
            </w:pPr>
            <w:r w:rsidRPr="00CF7D7B">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CF7D7B" w:rsidRPr="00CF7D7B" w:rsidTr="00CF7D7B">
        <w:trPr>
          <w:trHeight w:val="600"/>
        </w:trPr>
        <w:tc>
          <w:tcPr>
            <w:tcW w:w="9836" w:type="dxa"/>
            <w:gridSpan w:val="6"/>
            <w:tcBorders>
              <w:top w:val="nil"/>
              <w:left w:val="nil"/>
              <w:bottom w:val="nil"/>
              <w:right w:val="nil"/>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22"/>
                <w:szCs w:val="22"/>
              </w:rPr>
            </w:pPr>
            <w:r w:rsidRPr="00CF7D7B">
              <w:rPr>
                <w:rFonts w:ascii="Times New Roman" w:hAnsi="Times New Roman" w:cs="Times New Roman"/>
                <w:sz w:val="22"/>
                <w:szCs w:val="22"/>
              </w:rPr>
              <w:t>Прогнозируемые поступления доходов в бюджет Поддорского муниципального округа на 2026 год  и на плановый период 2027 и 2028 годов</w:t>
            </w:r>
          </w:p>
        </w:tc>
      </w:tr>
      <w:tr w:rsidR="00CF7D7B" w:rsidRPr="00CF7D7B" w:rsidTr="00CF7D7B">
        <w:trPr>
          <w:gridAfter w:val="1"/>
          <w:wAfter w:w="8" w:type="dxa"/>
          <w:trHeight w:val="360"/>
        </w:trPr>
        <w:tc>
          <w:tcPr>
            <w:tcW w:w="3828" w:type="dxa"/>
            <w:tcBorders>
              <w:top w:val="nil"/>
              <w:left w:val="nil"/>
              <w:bottom w:val="nil"/>
              <w:right w:val="nil"/>
            </w:tcBorders>
            <w:shd w:val="clear" w:color="auto" w:fill="auto"/>
            <w:hideMark/>
          </w:tcPr>
          <w:p w:rsidR="00CF7D7B" w:rsidRPr="00CF7D7B" w:rsidRDefault="00CF7D7B" w:rsidP="00CF7D7B">
            <w:pPr>
              <w:widowControl/>
              <w:autoSpaceDE/>
              <w:autoSpaceDN/>
              <w:adjustRightInd/>
              <w:jc w:val="center"/>
              <w:rPr>
                <w:rFonts w:ascii="Times New Roman" w:hAnsi="Times New Roman" w:cs="Times New Roman"/>
                <w:sz w:val="22"/>
                <w:szCs w:val="22"/>
              </w:rPr>
            </w:pPr>
          </w:p>
        </w:tc>
        <w:tc>
          <w:tcPr>
            <w:tcW w:w="1720" w:type="dxa"/>
            <w:tcBorders>
              <w:top w:val="nil"/>
              <w:left w:val="nil"/>
              <w:bottom w:val="nil"/>
              <w:right w:val="nil"/>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тыс.рублей</w:t>
            </w:r>
          </w:p>
        </w:tc>
      </w:tr>
      <w:tr w:rsidR="00CF7D7B" w:rsidRPr="00CF7D7B" w:rsidTr="00CF7D7B">
        <w:trPr>
          <w:gridAfter w:val="1"/>
          <w:wAfter w:w="8" w:type="dxa"/>
          <w:trHeight w:val="255"/>
        </w:trPr>
        <w:tc>
          <w:tcPr>
            <w:tcW w:w="3828" w:type="dxa"/>
            <w:tcBorders>
              <w:top w:val="single" w:sz="8" w:space="0" w:color="auto"/>
              <w:left w:val="single" w:sz="4" w:space="0" w:color="auto"/>
              <w:bottom w:val="nil"/>
              <w:right w:val="nil"/>
            </w:tcBorders>
            <w:shd w:val="clear" w:color="auto" w:fill="auto"/>
            <w:hideMark/>
          </w:tcPr>
          <w:p w:rsidR="00CF7D7B" w:rsidRPr="00CF7D7B" w:rsidRDefault="00CF7D7B" w:rsidP="00CF7D7B">
            <w:pPr>
              <w:widowControl/>
              <w:autoSpaceDE/>
              <w:autoSpaceDN/>
              <w:adjustRightInd/>
              <w:jc w:val="center"/>
              <w:rPr>
                <w:rFonts w:ascii="Times New Roman" w:hAnsi="Times New Roman" w:cs="Times New Roman"/>
                <w:sz w:val="18"/>
                <w:szCs w:val="18"/>
              </w:rPr>
            </w:pPr>
            <w:r w:rsidRPr="00CF7D7B">
              <w:rPr>
                <w:rFonts w:ascii="Times New Roman" w:hAnsi="Times New Roman" w:cs="Times New Roman"/>
                <w:sz w:val="18"/>
                <w:szCs w:val="18"/>
              </w:rPr>
              <w:t>Наименование доходов</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КОД ДОХОДА</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center"/>
              <w:rPr>
                <w:rFonts w:ascii="Times New Roman" w:hAnsi="Times New Roman" w:cs="Times New Roman"/>
                <w:b/>
                <w:bCs/>
                <w:sz w:val="16"/>
                <w:szCs w:val="16"/>
              </w:rPr>
            </w:pPr>
            <w:r w:rsidRPr="00CF7D7B">
              <w:rPr>
                <w:rFonts w:ascii="Times New Roman" w:hAnsi="Times New Roman" w:cs="Times New Roman"/>
                <w:b/>
                <w:bCs/>
                <w:sz w:val="16"/>
                <w:szCs w:val="16"/>
              </w:rPr>
              <w:t>2026</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center"/>
              <w:rPr>
                <w:rFonts w:ascii="Times New Roman" w:hAnsi="Times New Roman" w:cs="Times New Roman"/>
                <w:b/>
                <w:bCs/>
                <w:sz w:val="16"/>
                <w:szCs w:val="16"/>
              </w:rPr>
            </w:pPr>
            <w:r w:rsidRPr="00CF7D7B">
              <w:rPr>
                <w:rFonts w:ascii="Times New Roman" w:hAnsi="Times New Roman" w:cs="Times New Roman"/>
                <w:b/>
                <w:bCs/>
                <w:sz w:val="16"/>
                <w:szCs w:val="16"/>
              </w:rPr>
              <w:t>2027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center"/>
              <w:rPr>
                <w:rFonts w:ascii="Times New Roman" w:hAnsi="Times New Roman" w:cs="Times New Roman"/>
                <w:b/>
                <w:bCs/>
                <w:sz w:val="16"/>
                <w:szCs w:val="16"/>
              </w:rPr>
            </w:pPr>
            <w:r w:rsidRPr="00CF7D7B">
              <w:rPr>
                <w:rFonts w:ascii="Times New Roman" w:hAnsi="Times New Roman" w:cs="Times New Roman"/>
                <w:b/>
                <w:bCs/>
                <w:sz w:val="16"/>
                <w:szCs w:val="16"/>
              </w:rPr>
              <w:t>2028</w:t>
            </w:r>
          </w:p>
        </w:tc>
      </w:tr>
      <w:tr w:rsidR="00CF7D7B" w:rsidRPr="00CF7D7B" w:rsidTr="00CF7D7B">
        <w:trPr>
          <w:gridAfter w:val="1"/>
          <w:wAfter w:w="8" w:type="dxa"/>
          <w:trHeight w:val="165"/>
        </w:trPr>
        <w:tc>
          <w:tcPr>
            <w:tcW w:w="3828" w:type="dxa"/>
            <w:tcBorders>
              <w:top w:val="single" w:sz="4" w:space="0" w:color="auto"/>
              <w:left w:val="single" w:sz="4" w:space="0" w:color="auto"/>
              <w:bottom w:val="single" w:sz="4" w:space="0" w:color="auto"/>
              <w:right w:val="nil"/>
            </w:tcBorders>
            <w:shd w:val="clear" w:color="auto" w:fill="auto"/>
            <w:hideMark/>
          </w:tcPr>
          <w:p w:rsidR="00CF7D7B" w:rsidRPr="00CF7D7B" w:rsidRDefault="00CF7D7B" w:rsidP="00CF7D7B">
            <w:pPr>
              <w:widowControl/>
              <w:autoSpaceDE/>
              <w:autoSpaceDN/>
              <w:adjustRightInd/>
              <w:jc w:val="center"/>
              <w:rPr>
                <w:rFonts w:ascii="Times New Roman" w:hAnsi="Times New Roman" w:cs="Times New Roman"/>
                <w:sz w:val="12"/>
                <w:szCs w:val="12"/>
              </w:rPr>
            </w:pPr>
            <w:r w:rsidRPr="00CF7D7B">
              <w:rPr>
                <w:rFonts w:ascii="Times New Roman" w:hAnsi="Times New Roman" w:cs="Times New Roman"/>
                <w:sz w:val="12"/>
                <w:szCs w:val="12"/>
              </w:rPr>
              <w:t>1</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12"/>
                <w:szCs w:val="12"/>
              </w:rPr>
            </w:pPr>
            <w:r w:rsidRPr="00CF7D7B">
              <w:rPr>
                <w:rFonts w:ascii="Times New Roman" w:hAnsi="Times New Roman" w:cs="Times New Roman"/>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12"/>
                <w:szCs w:val="12"/>
              </w:rPr>
            </w:pPr>
            <w:r w:rsidRPr="00CF7D7B">
              <w:rPr>
                <w:rFonts w:ascii="Times New Roman" w:hAnsi="Times New Roman" w:cs="Times New Roman"/>
                <w:sz w:val="12"/>
                <w:szCs w:val="12"/>
              </w:rPr>
              <w:t>3</w:t>
            </w:r>
          </w:p>
        </w:tc>
        <w:tc>
          <w:tcPr>
            <w:tcW w:w="1420" w:type="dxa"/>
            <w:tcBorders>
              <w:top w:val="nil"/>
              <w:left w:val="nil"/>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12"/>
                <w:szCs w:val="12"/>
              </w:rPr>
            </w:pPr>
            <w:r w:rsidRPr="00CF7D7B">
              <w:rPr>
                <w:rFonts w:ascii="Times New Roman" w:hAnsi="Times New Roman" w:cs="Times New Roman"/>
                <w:sz w:val="12"/>
                <w:szCs w:val="12"/>
              </w:rPr>
              <w:t>4</w:t>
            </w:r>
          </w:p>
        </w:tc>
        <w:tc>
          <w:tcPr>
            <w:tcW w:w="1440" w:type="dxa"/>
            <w:tcBorders>
              <w:top w:val="nil"/>
              <w:left w:val="nil"/>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jc w:val="center"/>
              <w:rPr>
                <w:rFonts w:ascii="Times New Roman" w:hAnsi="Times New Roman" w:cs="Times New Roman"/>
                <w:sz w:val="12"/>
                <w:szCs w:val="12"/>
              </w:rPr>
            </w:pPr>
            <w:r w:rsidRPr="00CF7D7B">
              <w:rPr>
                <w:rFonts w:ascii="Times New Roman" w:hAnsi="Times New Roman" w:cs="Times New Roman"/>
                <w:sz w:val="12"/>
                <w:szCs w:val="12"/>
              </w:rPr>
              <w:t>5</w:t>
            </w:r>
          </w:p>
        </w:tc>
      </w:tr>
      <w:tr w:rsidR="00CF7D7B" w:rsidRPr="00CF7D7B" w:rsidTr="00CF7D7B">
        <w:trPr>
          <w:gridAfter w:val="1"/>
          <w:wAfter w:w="8" w:type="dxa"/>
          <w:trHeight w:val="255"/>
        </w:trPr>
        <w:tc>
          <w:tcPr>
            <w:tcW w:w="3828" w:type="dxa"/>
            <w:tcBorders>
              <w:top w:val="nil"/>
              <w:left w:val="single" w:sz="4" w:space="0" w:color="auto"/>
              <w:bottom w:val="single" w:sz="4" w:space="0" w:color="auto"/>
              <w:right w:val="nil"/>
            </w:tcBorders>
            <w:shd w:val="clear" w:color="auto" w:fill="auto"/>
            <w:noWrap/>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ДОХОДЫ, ВСЕГО</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rPr>
                <w:rFonts w:ascii="Times New Roman" w:hAnsi="Times New Roman" w:cs="Times New Roman"/>
                <w:color w:val="000000"/>
                <w:sz w:val="14"/>
                <w:szCs w:val="14"/>
              </w:rPr>
            </w:pPr>
            <w:r w:rsidRPr="00CF7D7B">
              <w:rPr>
                <w:rFonts w:ascii="Times New Roman" w:hAnsi="Times New Roman" w:cs="Times New Roman"/>
                <w:color w:val="000000"/>
                <w:sz w:val="14"/>
                <w:szCs w:val="14"/>
              </w:rPr>
              <w:t>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265 680,27770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221 915,40500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223 672,97000   </w:t>
            </w:r>
          </w:p>
        </w:tc>
      </w:tr>
      <w:tr w:rsidR="00CF7D7B" w:rsidRPr="00CF7D7B" w:rsidTr="00CF7D7B">
        <w:trPr>
          <w:gridAfter w:val="1"/>
          <w:wAfter w:w="8" w:type="dxa"/>
          <w:trHeight w:val="255"/>
        </w:trPr>
        <w:tc>
          <w:tcPr>
            <w:tcW w:w="3828" w:type="dxa"/>
            <w:tcBorders>
              <w:top w:val="nil"/>
              <w:left w:val="single" w:sz="4" w:space="0" w:color="auto"/>
              <w:bottom w:val="single" w:sz="4" w:space="0" w:color="auto"/>
              <w:right w:val="nil"/>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Налоговые и неналоговые доходы</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CF7D7B" w:rsidRPr="00CF7D7B" w:rsidRDefault="00CF7D7B" w:rsidP="00CF7D7B">
            <w:pPr>
              <w:widowControl/>
              <w:autoSpaceDE/>
              <w:autoSpaceDN/>
              <w:adjustRightInd/>
              <w:rPr>
                <w:rFonts w:ascii="Times New Roman" w:hAnsi="Times New Roman" w:cs="Times New Roman"/>
                <w:color w:val="000000"/>
                <w:sz w:val="14"/>
                <w:szCs w:val="14"/>
              </w:rPr>
            </w:pPr>
            <w:r w:rsidRPr="00CF7D7B">
              <w:rPr>
                <w:rFonts w:ascii="Times New Roman" w:hAnsi="Times New Roman" w:cs="Times New Roman"/>
                <w:color w:val="000000"/>
                <w:sz w:val="14"/>
                <w:szCs w:val="14"/>
              </w:rPr>
              <w:t>1 00 00000 00 0000 000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64 127,00000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69 937,80000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74 096,50000   </w:t>
            </w:r>
          </w:p>
        </w:tc>
      </w:tr>
      <w:tr w:rsidR="00CF7D7B" w:rsidRPr="00CF7D7B" w:rsidTr="00CF7D7B">
        <w:trPr>
          <w:gridAfter w:val="1"/>
          <w:wAfter w:w="8" w:type="dxa"/>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Безвозмездные поступления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2 00 00000 00 0000 000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201 553,27770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149 576,47000   </w:t>
            </w:r>
          </w:p>
        </w:tc>
      </w:tr>
      <w:tr w:rsidR="00CF7D7B" w:rsidRPr="00CF7D7B" w:rsidTr="00CF7D7B">
        <w:trPr>
          <w:gridAfter w:val="1"/>
          <w:wAfter w:w="8" w:type="dxa"/>
          <w:trHeight w:val="33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 xml:space="preserve">Безвозмездные поступления от других бюджетов бюджетной системы Российской Федерации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201 553,27770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149 576,47000   </w:t>
            </w:r>
          </w:p>
        </w:tc>
      </w:tr>
      <w:tr w:rsidR="00CF7D7B" w:rsidRPr="00CF7D7B" w:rsidTr="00CF7D7B">
        <w:trPr>
          <w:gridAfter w:val="1"/>
          <w:wAfter w:w="8" w:type="dxa"/>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lastRenderedPageBreak/>
              <w:t>Дотации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2 02 10000 00 0000 150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131 898,70000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94 037,30000   </w:t>
            </w:r>
          </w:p>
        </w:tc>
      </w:tr>
      <w:tr w:rsidR="00CF7D7B" w:rsidRPr="00CF7D7B" w:rsidTr="00CF7D7B">
        <w:trPr>
          <w:gridAfter w:val="1"/>
          <w:wAfter w:w="8" w:type="dxa"/>
          <w:trHeight w:val="54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Дотации бюджетам муниципальных округов на выравнивание бюджетной обеспеченности из бюджета субъекта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2 02 15001 14 0000 150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131 898,70000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94 037,30000   </w:t>
            </w:r>
          </w:p>
        </w:tc>
      </w:tr>
      <w:tr w:rsidR="00CF7D7B" w:rsidRPr="00CF7D7B" w:rsidTr="00CF7D7B">
        <w:trPr>
          <w:gridAfter w:val="1"/>
          <w:wAfter w:w="8" w:type="dxa"/>
          <w:trHeight w:val="55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Субсидии бюджетам бюджетной системы Российской Федерации (межбюджетные субсидии)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20 789,47099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9 232,88500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9 213,75000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4"/>
                <w:szCs w:val="14"/>
              </w:rPr>
            </w:pPr>
            <w:r w:rsidRPr="00CF7D7B">
              <w:rPr>
                <w:rFonts w:ascii="Times New Roman" w:hAnsi="Times New Roman" w:cs="Times New Roman"/>
                <w:b/>
                <w:bCs/>
                <w:sz w:val="14"/>
                <w:szCs w:val="14"/>
              </w:rPr>
              <w:t>2 02 25304 00 0000 150</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966,73500  </w:t>
            </w:r>
          </w:p>
        </w:tc>
        <w:tc>
          <w:tcPr>
            <w:tcW w:w="1420" w:type="dxa"/>
            <w:tcBorders>
              <w:top w:val="nil"/>
              <w:left w:val="single" w:sz="4" w:space="0" w:color="auto"/>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898,92000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2 02 25304 14 0000 150</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966,73500  </w:t>
            </w:r>
          </w:p>
        </w:tc>
        <w:tc>
          <w:tcPr>
            <w:tcW w:w="1420" w:type="dxa"/>
            <w:tcBorders>
              <w:top w:val="nil"/>
              <w:left w:val="single" w:sz="4" w:space="0" w:color="auto"/>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898,92000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4"/>
                <w:szCs w:val="14"/>
              </w:rPr>
            </w:pPr>
            <w:r w:rsidRPr="00CF7D7B">
              <w:rPr>
                <w:rFonts w:ascii="Times New Roman" w:hAnsi="Times New Roman" w:cs="Times New Roman"/>
                <w:b/>
                <w:bCs/>
                <w:sz w:val="14"/>
                <w:szCs w:val="14"/>
              </w:rPr>
              <w:t>2 02 25467 14 0000 150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526,71499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513,50000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2 02 25467 14 0000 150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526,71499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513,50000  </w:t>
            </w:r>
          </w:p>
        </w:tc>
      </w:tr>
      <w:tr w:rsidR="00CF7D7B" w:rsidRPr="00CF7D7B" w:rsidTr="00CF7D7B">
        <w:trPr>
          <w:gridAfter w:val="1"/>
          <w:wAfter w:w="8" w:type="dxa"/>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Субсидии бюджетам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4"/>
                <w:szCs w:val="14"/>
              </w:rPr>
            </w:pPr>
            <w:r w:rsidRPr="00CF7D7B">
              <w:rPr>
                <w:rFonts w:ascii="Times New Roman" w:hAnsi="Times New Roman" w:cs="Times New Roman"/>
                <w:b/>
                <w:bCs/>
                <w:sz w:val="14"/>
                <w:szCs w:val="14"/>
              </w:rPr>
              <w:t>2 02 25519 00 0000 150</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141,83000  </w:t>
            </w:r>
          </w:p>
        </w:tc>
        <w:tc>
          <w:tcPr>
            <w:tcW w:w="1420" w:type="dxa"/>
            <w:tcBorders>
              <w:top w:val="nil"/>
              <w:left w:val="single" w:sz="4" w:space="0" w:color="auto"/>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12,21000  </w:t>
            </w:r>
          </w:p>
        </w:tc>
        <w:tc>
          <w:tcPr>
            <w:tcW w:w="1440" w:type="dxa"/>
            <w:tcBorders>
              <w:top w:val="nil"/>
              <w:left w:val="single" w:sz="4" w:space="0" w:color="auto"/>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12,43000  </w:t>
            </w:r>
          </w:p>
        </w:tc>
      </w:tr>
      <w:tr w:rsidR="00CF7D7B" w:rsidRPr="00CF7D7B" w:rsidTr="00CF7D7B">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2 02 25519 14 0000 150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11,96000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12,21000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12,43000  </w:t>
            </w:r>
          </w:p>
        </w:tc>
      </w:tr>
      <w:tr w:rsidR="00CF7D7B" w:rsidRPr="00CF7D7B" w:rsidTr="00CF7D7B">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2 02 25519 14 0000 150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129,87000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Субсидии бюджетам на реализацию программ формирования современной городской среды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4"/>
                <w:szCs w:val="14"/>
              </w:rPr>
            </w:pPr>
            <w:r w:rsidRPr="00CF7D7B">
              <w:rPr>
                <w:rFonts w:ascii="Times New Roman" w:hAnsi="Times New Roman" w:cs="Times New Roman"/>
                <w:b/>
                <w:bCs/>
                <w:sz w:val="14"/>
                <w:szCs w:val="14"/>
              </w:rPr>
              <w:t>2 02 25555 14 0000 150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2 170,29100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0,00000  </w:t>
            </w:r>
          </w:p>
        </w:tc>
      </w:tr>
      <w:tr w:rsidR="00CF7D7B" w:rsidRPr="00CF7D7B" w:rsidTr="00CF7D7B">
        <w:trPr>
          <w:gridAfter w:val="1"/>
          <w:wAfter w:w="8" w:type="dxa"/>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реализацию программ формирования современной городской среды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2 02 25555 14 0000 150</w:t>
            </w:r>
          </w:p>
        </w:tc>
        <w:tc>
          <w:tcPr>
            <w:tcW w:w="1420" w:type="dxa"/>
            <w:tcBorders>
              <w:top w:val="nil"/>
              <w:left w:val="nil"/>
              <w:bottom w:val="nil"/>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2 170,29100  </w:t>
            </w:r>
          </w:p>
        </w:tc>
        <w:tc>
          <w:tcPr>
            <w:tcW w:w="1420" w:type="dxa"/>
            <w:tcBorders>
              <w:top w:val="nil"/>
              <w:left w:val="single" w:sz="4" w:space="0" w:color="auto"/>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 xml:space="preserve">Прочие субсидии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4"/>
                <w:szCs w:val="14"/>
              </w:rPr>
            </w:pPr>
            <w:r w:rsidRPr="00CF7D7B">
              <w:rPr>
                <w:rFonts w:ascii="Times New Roman" w:hAnsi="Times New Roman" w:cs="Times New Roman"/>
                <w:b/>
                <w:bCs/>
                <w:sz w:val="14"/>
                <w:szCs w:val="14"/>
              </w:rPr>
              <w:t>2 02 29999 00 0000 150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16 983,90000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7 788,90000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7 788,90000  </w:t>
            </w:r>
          </w:p>
        </w:tc>
      </w:tr>
      <w:tr w:rsidR="00CF7D7B" w:rsidRPr="00CF7D7B" w:rsidTr="00CF7D7B">
        <w:trPr>
          <w:gridAfter w:val="1"/>
          <w:wAfter w:w="8" w:type="dxa"/>
          <w:trHeight w:val="458"/>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Прочие субсидии бюджетам муниципальных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    16 983,90000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      7 788,90000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b/>
                <w:bCs/>
                <w:sz w:val="16"/>
                <w:szCs w:val="16"/>
              </w:rPr>
            </w:pPr>
            <w:r w:rsidRPr="00CF7D7B">
              <w:rPr>
                <w:rFonts w:ascii="Times New Roman" w:hAnsi="Times New Roman" w:cs="Times New Roman"/>
                <w:b/>
                <w:bCs/>
                <w:sz w:val="16"/>
                <w:szCs w:val="16"/>
              </w:rPr>
              <w:t xml:space="preserve">       7 788,90000   </w:t>
            </w:r>
          </w:p>
        </w:tc>
      </w:tr>
      <w:tr w:rsidR="00CF7D7B" w:rsidRPr="00CF7D7B" w:rsidTr="00CF7D7B">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 xml:space="preserve">Субсидии бюджетам муниципальных районов, муниципальных округов и городского округа на приобретение или изготовление бланков документов об образовании и (или) о квалификации муниципальными образовательными организациями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2 02 29999 14 7208 150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3,50000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3,50000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3,50000   </w:t>
            </w:r>
          </w:p>
        </w:tc>
      </w:tr>
      <w:tr w:rsidR="00CF7D7B" w:rsidRPr="00CF7D7B" w:rsidTr="00CF7D7B">
        <w:trPr>
          <w:gridAfter w:val="1"/>
          <w:wAfter w:w="8" w:type="dxa"/>
          <w:trHeight w:val="9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 xml:space="preserve">Субсидии бюджетам  муниципальных округов и городского округа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2 02 29999 14 7212 150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590,30000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590,30000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590,30000   </w:t>
            </w:r>
          </w:p>
        </w:tc>
      </w:tr>
      <w:tr w:rsidR="00CF7D7B" w:rsidRPr="00CF7D7B" w:rsidTr="00CF7D7B">
        <w:trPr>
          <w:gridAfter w:val="1"/>
          <w:wAfter w:w="8" w:type="dxa"/>
          <w:trHeight w:val="6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на софинансирование расходов  муниципальных казенных, бюджетных и автономных  учреждений по  приобретению коммунальных услуг</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2 02 29999 14 7230 150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5 506,10000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5 506,10000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5 506,10000   </w:t>
            </w:r>
          </w:p>
        </w:tc>
      </w:tr>
      <w:tr w:rsidR="00CF7D7B" w:rsidRPr="00CF7D7B" w:rsidTr="00CF7D7B">
        <w:trPr>
          <w:gridAfter w:val="1"/>
          <w:wAfter w:w="8" w:type="dxa"/>
          <w:trHeight w:val="6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Новгородской области на реализацию практики инициативного бюджетирования "Практика поддержки местных инициатив (ППМИ) на территории Новгородской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2 02 29999 14 7526 150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350,00000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6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lastRenderedPageBreak/>
              <w:t>Субсидии бюджетам муниципальных округов, городского округа Новгородской области на реализацию местных инициатив в рамках приоритетного регионального проекта "Наш выбор 2.0"</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2 02 29999 14 7705 150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1 000,00000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городского округа на формирование муниципальных дорожных фондов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2 02 29999 14 9084 150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2 534,00000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1 689,00000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1 689,00000   </w:t>
            </w:r>
          </w:p>
        </w:tc>
      </w:tr>
      <w:tr w:rsidR="00CF7D7B" w:rsidRPr="00CF7D7B" w:rsidTr="00CF7D7B">
        <w:trPr>
          <w:gridAfter w:val="1"/>
          <w:wAfter w:w="8" w:type="dxa"/>
          <w:trHeight w:val="98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Субсидии бюджетам муниципальных округов, городского округа на софинансирование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 или искусственных дорожных сооружений</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2 02 29999 14 9086 150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7 000,00000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518"/>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Субвенции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40 845,80000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40 892,00000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40 747,00000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Субвенции бюджетам муниципальных образований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2 02 30021 00 0000 150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205,30000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205,30000   </w:t>
            </w:r>
          </w:p>
        </w:tc>
      </w:tr>
      <w:tr w:rsidR="00CF7D7B" w:rsidRPr="00CF7D7B" w:rsidTr="00CF7D7B">
        <w:trPr>
          <w:gridAfter w:val="1"/>
          <w:wAfter w:w="8" w:type="dxa"/>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2 02 30021 14 0000 150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205,30000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205,30000   </w:t>
            </w:r>
          </w:p>
        </w:tc>
      </w:tr>
      <w:tr w:rsidR="00CF7D7B" w:rsidRPr="00CF7D7B" w:rsidTr="00CF7D7B">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Субвенции местным бюджетам на выполнение передаваемых полномочий субъектов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33 261,20000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33 261,20000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32 932,00000   </w:t>
            </w:r>
          </w:p>
        </w:tc>
      </w:tr>
      <w:tr w:rsidR="00CF7D7B" w:rsidRPr="00CF7D7B" w:rsidTr="00CF7D7B">
        <w:trPr>
          <w:gridAfter w:val="1"/>
          <w:wAfter w:w="8" w:type="dxa"/>
          <w:trHeight w:val="272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городского округа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2 02 30024 14 7004 150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28 711,50000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28 711,50000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28 711,50000   </w:t>
            </w:r>
          </w:p>
        </w:tc>
      </w:tr>
      <w:tr w:rsidR="00CF7D7B" w:rsidRPr="00CF7D7B" w:rsidTr="00CF7D7B">
        <w:trPr>
          <w:gridAfter w:val="1"/>
          <w:wAfter w:w="8" w:type="dxa"/>
          <w:trHeight w:val="7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городских округов на 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2 02 30024 14 7006 150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729,60000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729,60000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729,60000   </w:t>
            </w:r>
          </w:p>
        </w:tc>
      </w:tr>
      <w:tr w:rsidR="00CF7D7B" w:rsidRPr="00CF7D7B" w:rsidTr="00CF7D7B">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2 02 30024 14 7028 150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2 701,10000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2 701,10000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2 701,10000   </w:t>
            </w:r>
          </w:p>
        </w:tc>
      </w:tr>
      <w:tr w:rsidR="00CF7D7B" w:rsidRPr="00CF7D7B" w:rsidTr="00CF7D7B">
        <w:trPr>
          <w:gridAfter w:val="1"/>
          <w:wAfter w:w="8" w:type="dxa"/>
          <w:trHeight w:val="1005"/>
        </w:trPr>
        <w:tc>
          <w:tcPr>
            <w:tcW w:w="3828" w:type="dxa"/>
            <w:tcBorders>
              <w:top w:val="nil"/>
              <w:left w:val="single" w:sz="4" w:space="0" w:color="auto"/>
              <w:bottom w:val="nil"/>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городского округа на 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2 02 30024 14 7050 150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254,40000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254,40000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254,40000   </w:t>
            </w:r>
          </w:p>
        </w:tc>
      </w:tr>
      <w:tr w:rsidR="00CF7D7B" w:rsidRPr="00CF7D7B" w:rsidTr="00CF7D7B">
        <w:trPr>
          <w:gridAfter w:val="1"/>
          <w:wAfter w:w="8" w:type="dxa"/>
          <w:trHeight w:val="998"/>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lastRenderedPageBreak/>
              <w:t>Субвенции бюджетам  муниципальных округов и городского округа на обеспечение доступа к информационно- 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2 02 30024 14 7057 150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42,60000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42,60000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42,60000   </w:t>
            </w:r>
          </w:p>
        </w:tc>
      </w:tr>
      <w:tr w:rsidR="00CF7D7B" w:rsidRPr="00CF7D7B" w:rsidTr="00CF7D7B">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2 02 30024 14 7065 150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2,00000   </w:t>
            </w:r>
          </w:p>
        </w:tc>
      </w:tr>
      <w:tr w:rsidR="00CF7D7B" w:rsidRPr="00CF7D7B" w:rsidTr="00CF7D7B">
        <w:trPr>
          <w:gridAfter w:val="1"/>
          <w:wAfter w:w="8" w:type="dxa"/>
          <w:trHeight w:val="80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городского Новгородской области на осуществление отдельных государственных полномочий в области увековечения памяти погибших при защите Отечества</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2 02 30024 14 7066 150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188,00000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188,00000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188,00000   </w:t>
            </w:r>
          </w:p>
        </w:tc>
      </w:tr>
      <w:tr w:rsidR="00CF7D7B" w:rsidRPr="00CF7D7B" w:rsidTr="00CF7D7B">
        <w:trPr>
          <w:gridAfter w:val="1"/>
          <w:wAfter w:w="8" w:type="dxa"/>
          <w:trHeight w:val="86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2 02 30024 14 7072 150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29,00000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29,00000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29,00000   </w:t>
            </w:r>
          </w:p>
        </w:tc>
      </w:tr>
      <w:tr w:rsidR="00CF7D7B" w:rsidRPr="00CF7D7B" w:rsidTr="00CF7D7B">
        <w:trPr>
          <w:gridAfter w:val="1"/>
          <w:wAfter w:w="8" w:type="dxa"/>
          <w:trHeight w:val="152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2 02 30024 14 7164 150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329,20000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329,20000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1572"/>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Новгородской области на осуществление отдельных государственных полномочий по представлению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2022-2028 годах.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2 02 30024 14 7265 150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273,80000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273,80000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273,80000   </w:t>
            </w:r>
          </w:p>
        </w:tc>
      </w:tr>
      <w:tr w:rsidR="00CF7D7B" w:rsidRPr="00CF7D7B" w:rsidTr="00CF7D7B">
        <w:trPr>
          <w:gridAfter w:val="1"/>
          <w:wAfter w:w="8" w:type="dxa"/>
          <w:trHeight w:val="79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2 02 30027 00 0000 150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r>
      <w:tr w:rsidR="00CF7D7B" w:rsidRPr="00CF7D7B" w:rsidTr="00CF7D7B">
        <w:trPr>
          <w:gridAfter w:val="1"/>
          <w:wAfter w:w="8" w:type="dxa"/>
          <w:trHeight w:val="79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2 02 30027 14 0000 150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902,90000   </w:t>
            </w:r>
          </w:p>
        </w:tc>
      </w:tr>
      <w:tr w:rsidR="00CF7D7B" w:rsidRPr="00CF7D7B" w:rsidTr="00CF7D7B">
        <w:trPr>
          <w:gridAfter w:val="1"/>
          <w:wAfter w:w="8" w:type="dxa"/>
          <w:trHeight w:val="75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r>
      <w:tr w:rsidR="00CF7D7B" w:rsidRPr="00CF7D7B" w:rsidTr="00CF7D7B">
        <w:trPr>
          <w:gridAfter w:val="1"/>
          <w:wAfter w:w="8" w:type="dxa"/>
          <w:trHeight w:val="82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2 02 30029 14 0000 150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144,10000   </w:t>
            </w:r>
          </w:p>
        </w:tc>
      </w:tr>
      <w:tr w:rsidR="00CF7D7B" w:rsidRPr="00CF7D7B" w:rsidTr="00CF7D7B">
        <w:trPr>
          <w:gridAfter w:val="1"/>
          <w:wAfter w:w="8" w:type="dxa"/>
          <w:trHeight w:val="85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2 02 35082 00 0000 150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r>
      <w:tr w:rsidR="00CF7D7B" w:rsidRPr="00CF7D7B" w:rsidTr="00CF7D7B">
        <w:trPr>
          <w:gridAfter w:val="1"/>
          <w:wAfter w:w="8" w:type="dxa"/>
          <w:trHeight w:val="63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2 02 35082 14 0000 150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2 330,50000   </w:t>
            </w:r>
          </w:p>
        </w:tc>
      </w:tr>
      <w:tr w:rsidR="00CF7D7B" w:rsidRPr="00CF7D7B" w:rsidTr="00CF7D7B">
        <w:trPr>
          <w:gridAfter w:val="1"/>
          <w:wAfter w:w="8" w:type="dxa"/>
          <w:trHeight w:val="58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2 02 35118 00 0000 150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577,80000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812,30000   </w:t>
            </w:r>
          </w:p>
        </w:tc>
      </w:tr>
      <w:tr w:rsidR="00CF7D7B" w:rsidRPr="00CF7D7B" w:rsidTr="00CF7D7B">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2 02 35118 14 0000 150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577,80000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812,30000   </w:t>
            </w:r>
          </w:p>
        </w:tc>
      </w:tr>
      <w:tr w:rsidR="00CF7D7B" w:rsidRPr="00CF7D7B" w:rsidTr="00CF7D7B">
        <w:trPr>
          <w:gridAfter w:val="1"/>
          <w:wAfter w:w="8" w:type="dxa"/>
          <w:trHeight w:val="49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2 02 35120 00 0000 150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32,70000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2,30000   </w:t>
            </w:r>
          </w:p>
        </w:tc>
      </w:tr>
      <w:tr w:rsidR="00CF7D7B" w:rsidRPr="00CF7D7B" w:rsidTr="00CF7D7B">
        <w:trPr>
          <w:gridAfter w:val="1"/>
          <w:wAfter w:w="8" w:type="dxa"/>
          <w:trHeight w:val="85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2 02 35120 14 0000 150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32,70000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2,30000   </w:t>
            </w:r>
          </w:p>
        </w:tc>
      </w:tr>
      <w:tr w:rsidR="00CF7D7B" w:rsidRPr="00CF7D7B" w:rsidTr="00CF7D7B">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2 02 35179 00 0000 150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r>
      <w:tr w:rsidR="00CF7D7B" w:rsidRPr="00CF7D7B" w:rsidTr="00CF7D7B">
        <w:trPr>
          <w:gridAfter w:val="1"/>
          <w:wAfter w:w="8" w:type="dxa"/>
          <w:trHeight w:val="90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2 02 35179 14 0000 150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266,90000   </w:t>
            </w:r>
          </w:p>
        </w:tc>
      </w:tr>
      <w:tr w:rsidR="00CF7D7B" w:rsidRPr="00CF7D7B" w:rsidTr="00CF7D7B">
        <w:trPr>
          <w:gridAfter w:val="1"/>
          <w:wAfter w:w="8" w:type="dxa"/>
          <w:trHeight w:val="998"/>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2 02 35303 00 0000 150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r>
      <w:tr w:rsidR="00CF7D7B" w:rsidRPr="00CF7D7B" w:rsidTr="00CF7D7B">
        <w:trPr>
          <w:gridAfter w:val="1"/>
          <w:wAfter w:w="8" w:type="dxa"/>
          <w:trHeight w:val="1189"/>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2 02 35303 14 0000 150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2 812,30000   </w:t>
            </w:r>
          </w:p>
        </w:tc>
      </w:tr>
      <w:tr w:rsidR="00CF7D7B" w:rsidRPr="00CF7D7B" w:rsidTr="00CF7D7B">
        <w:trPr>
          <w:gridAfter w:val="1"/>
          <w:wAfter w:w="8" w:type="dxa"/>
          <w:trHeight w:val="555"/>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lastRenderedPageBreak/>
              <w:t>Субвенции бюджетам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2 02 35930 05 0000 150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312,10000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338,40000   </w:t>
            </w:r>
          </w:p>
        </w:tc>
      </w:tr>
      <w:tr w:rsidR="00CF7D7B" w:rsidRPr="00CF7D7B" w:rsidTr="00CF7D7B">
        <w:trPr>
          <w:gridAfter w:val="1"/>
          <w:wAfter w:w="8" w:type="dxa"/>
          <w:trHeight w:val="443"/>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Субвенции бюджетам муниципальных округов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2 02 35930 14 0000 150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312,10000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338,40000   </w:t>
            </w:r>
          </w:p>
        </w:tc>
      </w:tr>
      <w:tr w:rsidR="00CF7D7B" w:rsidRPr="00CF7D7B" w:rsidTr="00CF7D7B">
        <w:trPr>
          <w:gridAfter w:val="1"/>
          <w:wAfter w:w="8" w:type="dxa"/>
          <w:trHeight w:val="255"/>
        </w:trPr>
        <w:tc>
          <w:tcPr>
            <w:tcW w:w="3828" w:type="dxa"/>
            <w:tcBorders>
              <w:top w:val="nil"/>
              <w:left w:val="single" w:sz="4" w:space="0" w:color="auto"/>
              <w:bottom w:val="single" w:sz="4" w:space="0" w:color="auto"/>
              <w:right w:val="single" w:sz="4" w:space="0" w:color="auto"/>
            </w:tcBorders>
            <w:shd w:val="clear" w:color="auto" w:fill="auto"/>
            <w:noWrap/>
            <w:hideMark/>
          </w:tcPr>
          <w:p w:rsidR="00CF7D7B" w:rsidRPr="00CF7D7B" w:rsidRDefault="00CF7D7B" w:rsidP="00CF7D7B">
            <w:pPr>
              <w:widowControl/>
              <w:autoSpaceDE/>
              <w:autoSpaceDN/>
              <w:adjustRightInd/>
              <w:rPr>
                <w:rFonts w:ascii="Times New Roman" w:hAnsi="Times New Roman" w:cs="Times New Roman"/>
                <w:b/>
                <w:bCs/>
                <w:sz w:val="18"/>
                <w:szCs w:val="18"/>
              </w:rPr>
            </w:pPr>
            <w:r w:rsidRPr="00CF7D7B">
              <w:rPr>
                <w:rFonts w:ascii="Times New Roman" w:hAnsi="Times New Roman" w:cs="Times New Roman"/>
                <w:b/>
                <w:bCs/>
                <w:sz w:val="18"/>
                <w:szCs w:val="18"/>
              </w:rPr>
              <w:t>Иные межбюджетные трансферты</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2 02 40000 00 0000 150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8 019,30671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5 578,42000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5 578,42000   </w:t>
            </w:r>
          </w:p>
        </w:tc>
      </w:tr>
      <w:tr w:rsidR="00CF7D7B" w:rsidRPr="00CF7D7B" w:rsidTr="00CF7D7B">
        <w:trPr>
          <w:gridAfter w:val="1"/>
          <w:wAfter w:w="8" w:type="dxa"/>
          <w:trHeight w:val="144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2 02 45050 00 0000 150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r>
      <w:tr w:rsidR="00CF7D7B" w:rsidRPr="00CF7D7B" w:rsidTr="00CF7D7B">
        <w:trPr>
          <w:gridAfter w:val="1"/>
          <w:wAfter w:w="8" w:type="dxa"/>
          <w:trHeight w:val="144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2 02 45050 14 0000 150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78,12000   </w:t>
            </w:r>
          </w:p>
        </w:tc>
      </w:tr>
      <w:tr w:rsidR="00CF7D7B" w:rsidRPr="00CF7D7B" w:rsidTr="00CF7D7B">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Прочие межбюджетные трансферты, передаваемые бюджетам</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2 02 49999 00 0000 150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7 941,18671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5 500,30000   </w:t>
            </w:r>
          </w:p>
        </w:tc>
      </w:tr>
      <w:tr w:rsidR="00CF7D7B" w:rsidRPr="00CF7D7B" w:rsidTr="00CF7D7B">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Прочие межбюджетные трансферты, передаваемые бюджетам муниципальных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2 02 49999 14 0000 150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7 941,18671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b/>
                <w:bCs/>
                <w:sz w:val="16"/>
                <w:szCs w:val="16"/>
              </w:rPr>
            </w:pPr>
            <w:r w:rsidRPr="00CF7D7B">
              <w:rPr>
                <w:rFonts w:ascii="Times New Roman" w:hAnsi="Times New Roman" w:cs="Times New Roman"/>
                <w:b/>
                <w:bCs/>
                <w:sz w:val="16"/>
                <w:szCs w:val="16"/>
              </w:rPr>
              <w:t xml:space="preserve">       5 500,30000   </w:t>
            </w:r>
          </w:p>
        </w:tc>
      </w:tr>
      <w:tr w:rsidR="00CF7D7B" w:rsidRPr="00CF7D7B" w:rsidTr="00CF7D7B">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Иные межбюджетные трансферты бюджетам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2 02 49999 14 7178 150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237,50000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237,50000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237,50000   </w:t>
            </w:r>
          </w:p>
        </w:tc>
      </w:tr>
      <w:tr w:rsidR="00CF7D7B" w:rsidRPr="00CF7D7B" w:rsidTr="00CF7D7B">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Иные межбюджетные трансферты бюджетам муниципальных округов, городского округа Новгородской области на осуществление мероприятий по созданию и (или) содержанию мест (площадок) накопления твердых коммунальных отходов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2 02 49999 14 7179 150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118,59600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72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 xml:space="preserve">Иные межбюджетные трансферты бюджетам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2 02 49999 14 7202 150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212,20000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212,20000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212,20000   </w:t>
            </w:r>
          </w:p>
        </w:tc>
      </w:tr>
      <w:tr w:rsidR="00CF7D7B" w:rsidRPr="00CF7D7B" w:rsidTr="00CF7D7B">
        <w:trPr>
          <w:gridAfter w:val="1"/>
          <w:wAfter w:w="8" w:type="dxa"/>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 xml:space="preserve">Иные межбюджетные трансферты бюджетам муниципальных округов Новгородской области на организацию бесплатной перевозки обучающихся общеобразовательных организаций </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2 02 49999 14 7238 150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4 948,60000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4 948,60000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4 948,60000   </w:t>
            </w:r>
          </w:p>
        </w:tc>
      </w:tr>
      <w:tr w:rsidR="00CF7D7B" w:rsidRPr="00CF7D7B" w:rsidTr="00CF7D7B">
        <w:trPr>
          <w:gridAfter w:val="1"/>
          <w:wAfter w:w="8" w:type="dxa"/>
          <w:trHeight w:val="96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 xml:space="preserve">Иные межбюджетные трансферты бюджетам муниципальных округов Новгородской области на создание условий для обеспечения жителей отдаленных и (или) труднодоступных населенных пунктов Новгородской области </w:t>
            </w:r>
            <w:r w:rsidRPr="00CF7D7B">
              <w:rPr>
                <w:rFonts w:ascii="Times New Roman" w:hAnsi="Times New Roman" w:cs="Times New Roman"/>
                <w:sz w:val="18"/>
                <w:szCs w:val="18"/>
              </w:rPr>
              <w:lastRenderedPageBreak/>
              <w:t>услугами торговли посредством мобильных торговых объектов, обеспечивающих доставку и реализацию товаров</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lastRenderedPageBreak/>
              <w:t>2 02 49999 14 7266 150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263,19071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7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lastRenderedPageBreak/>
              <w:t>Иные межбюджетные трансферты  бюджетам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2 02 49999 14 7267 150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79,10000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r w:rsidR="00CF7D7B" w:rsidRPr="00CF7D7B" w:rsidTr="00CF7D7B">
        <w:trPr>
          <w:gridAfter w:val="1"/>
          <w:wAfter w:w="8" w:type="dxa"/>
          <w:trHeight w:val="7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Прочие межбюджетные трансферты бюджетам  муниципальных округов и городского округа Новгородской области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2 02 49999 14 7532 150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102,00000   </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102,00000   </w:t>
            </w:r>
          </w:p>
        </w:tc>
        <w:tc>
          <w:tcPr>
            <w:tcW w:w="144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102,00000   </w:t>
            </w:r>
          </w:p>
        </w:tc>
      </w:tr>
      <w:tr w:rsidR="00CF7D7B" w:rsidRPr="00CF7D7B" w:rsidTr="00CF7D7B">
        <w:trPr>
          <w:gridAfter w:val="1"/>
          <w:wAfter w:w="8" w:type="dxa"/>
          <w:trHeight w:val="1680"/>
        </w:trPr>
        <w:tc>
          <w:tcPr>
            <w:tcW w:w="3828" w:type="dxa"/>
            <w:tcBorders>
              <w:top w:val="nil"/>
              <w:left w:val="single" w:sz="4" w:space="0" w:color="auto"/>
              <w:bottom w:val="single" w:sz="4" w:space="0" w:color="auto"/>
              <w:right w:val="single" w:sz="4" w:space="0" w:color="auto"/>
            </w:tcBorders>
            <w:shd w:val="clear" w:color="auto" w:fill="auto"/>
            <w:hideMark/>
          </w:tcPr>
          <w:p w:rsidR="00CF7D7B" w:rsidRPr="00CF7D7B" w:rsidRDefault="00CF7D7B" w:rsidP="00CF7D7B">
            <w:pPr>
              <w:widowControl/>
              <w:autoSpaceDE/>
              <w:autoSpaceDN/>
              <w:adjustRightInd/>
              <w:rPr>
                <w:rFonts w:ascii="Times New Roman" w:hAnsi="Times New Roman" w:cs="Times New Roman"/>
                <w:sz w:val="18"/>
                <w:szCs w:val="18"/>
              </w:rPr>
            </w:pPr>
            <w:r w:rsidRPr="00CF7D7B">
              <w:rPr>
                <w:rFonts w:ascii="Times New Roman" w:hAnsi="Times New Roman" w:cs="Times New Roman"/>
                <w:sz w:val="18"/>
                <w:szCs w:val="18"/>
              </w:rPr>
              <w:t>Иные межбюджетные трансферты  бюджетам муниципальных образований Новгородской области на организацию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17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4"/>
                <w:szCs w:val="14"/>
              </w:rPr>
            </w:pPr>
            <w:r w:rsidRPr="00CF7D7B">
              <w:rPr>
                <w:rFonts w:ascii="Times New Roman" w:hAnsi="Times New Roman" w:cs="Times New Roman"/>
                <w:sz w:val="14"/>
                <w:szCs w:val="14"/>
              </w:rPr>
              <w:t>2 02 49999 14 7623 150</w:t>
            </w:r>
          </w:p>
        </w:tc>
        <w:tc>
          <w:tcPr>
            <w:tcW w:w="1420" w:type="dxa"/>
            <w:tcBorders>
              <w:top w:val="nil"/>
              <w:left w:val="nil"/>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rPr>
                <w:rFonts w:ascii="Times New Roman" w:hAnsi="Times New Roman" w:cs="Times New Roman"/>
                <w:sz w:val="16"/>
                <w:szCs w:val="16"/>
              </w:rPr>
            </w:pPr>
            <w:r w:rsidRPr="00CF7D7B">
              <w:rPr>
                <w:rFonts w:ascii="Times New Roman" w:hAnsi="Times New Roman" w:cs="Times New Roman"/>
                <w:sz w:val="16"/>
                <w:szCs w:val="16"/>
              </w:rPr>
              <w:t xml:space="preserve">      1 980,00000   </w:t>
            </w:r>
          </w:p>
        </w:tc>
        <w:tc>
          <w:tcPr>
            <w:tcW w:w="1420" w:type="dxa"/>
            <w:tcBorders>
              <w:top w:val="nil"/>
              <w:left w:val="nil"/>
              <w:bottom w:val="single" w:sz="4" w:space="0" w:color="auto"/>
              <w:right w:val="nil"/>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F7D7B" w:rsidRPr="00CF7D7B" w:rsidRDefault="00CF7D7B" w:rsidP="00CF7D7B">
            <w:pPr>
              <w:widowControl/>
              <w:autoSpaceDE/>
              <w:autoSpaceDN/>
              <w:adjustRightInd/>
              <w:jc w:val="right"/>
              <w:rPr>
                <w:rFonts w:ascii="Times New Roman" w:hAnsi="Times New Roman" w:cs="Times New Roman"/>
                <w:sz w:val="16"/>
                <w:szCs w:val="16"/>
              </w:rPr>
            </w:pPr>
            <w:r w:rsidRPr="00CF7D7B">
              <w:rPr>
                <w:rFonts w:ascii="Times New Roman" w:hAnsi="Times New Roman" w:cs="Times New Roman"/>
                <w:sz w:val="16"/>
                <w:szCs w:val="16"/>
              </w:rPr>
              <w:t xml:space="preserve">0,00000  </w:t>
            </w:r>
          </w:p>
        </w:tc>
      </w:tr>
    </w:tbl>
    <w:p w:rsidR="00CF7D7B" w:rsidRDefault="00CF7D7B" w:rsidP="00456D46">
      <w:pPr>
        <w:pStyle w:val="ConsPlusNormal"/>
        <w:widowControl/>
        <w:ind w:firstLine="540"/>
        <w:jc w:val="both"/>
        <w:rPr>
          <w:rFonts w:ascii="Times New Roman" w:hAnsi="Times New Roman" w:cs="Times New Roman"/>
          <w:sz w:val="28"/>
          <w:szCs w:val="28"/>
        </w:rPr>
      </w:pPr>
    </w:p>
    <w:tbl>
      <w:tblPr>
        <w:tblW w:w="9790" w:type="dxa"/>
        <w:tblLook w:val="04A0" w:firstRow="1" w:lastRow="0" w:firstColumn="1" w:lastColumn="0" w:noHBand="0" w:noVBand="1"/>
      </w:tblPr>
      <w:tblGrid>
        <w:gridCol w:w="2977"/>
        <w:gridCol w:w="2520"/>
        <w:gridCol w:w="1420"/>
        <w:gridCol w:w="1440"/>
        <w:gridCol w:w="1420"/>
        <w:gridCol w:w="13"/>
      </w:tblGrid>
      <w:tr w:rsidR="00DF11D0" w:rsidRPr="00DF11D0" w:rsidTr="00DF11D0">
        <w:trPr>
          <w:gridAfter w:val="1"/>
          <w:wAfter w:w="13" w:type="dxa"/>
          <w:trHeight w:val="300"/>
        </w:trPr>
        <w:tc>
          <w:tcPr>
            <w:tcW w:w="2977"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rPr>
                <w:rFonts w:ascii="Times New Roman" w:hAnsi="Times New Roman" w:cs="Times New Roman"/>
                <w:sz w:val="24"/>
                <w:szCs w:val="24"/>
              </w:rPr>
            </w:pPr>
          </w:p>
        </w:tc>
        <w:tc>
          <w:tcPr>
            <w:tcW w:w="2520"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rPr>
                <w:rFonts w:ascii="Times New Roman" w:hAnsi="Times New Roman" w:cs="Times New Roman"/>
              </w:rPr>
            </w:pPr>
          </w:p>
        </w:tc>
        <w:tc>
          <w:tcPr>
            <w:tcW w:w="2860" w:type="dxa"/>
            <w:gridSpan w:val="2"/>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jc w:val="center"/>
              <w:rPr>
                <w:rFonts w:ascii="Calibri" w:hAnsi="Calibri" w:cs="Calibri"/>
                <w:color w:val="000000"/>
                <w:sz w:val="22"/>
                <w:szCs w:val="22"/>
              </w:rPr>
            </w:pPr>
            <w:r w:rsidRPr="00DF11D0">
              <w:rPr>
                <w:rFonts w:ascii="Calibri" w:hAnsi="Calibri" w:cs="Calibri"/>
                <w:color w:val="000000"/>
                <w:sz w:val="22"/>
                <w:szCs w:val="22"/>
              </w:rPr>
              <w:t>Приложение 2</w:t>
            </w:r>
          </w:p>
        </w:tc>
      </w:tr>
      <w:tr w:rsidR="00DF11D0" w:rsidRPr="00DF11D0" w:rsidTr="00DF11D0">
        <w:trPr>
          <w:gridAfter w:val="1"/>
          <w:wAfter w:w="13" w:type="dxa"/>
          <w:trHeight w:val="915"/>
        </w:trPr>
        <w:tc>
          <w:tcPr>
            <w:tcW w:w="2977"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jc w:val="center"/>
              <w:rPr>
                <w:rFonts w:ascii="Calibri" w:hAnsi="Calibri" w:cs="Calibri"/>
                <w:color w:val="000000"/>
                <w:sz w:val="22"/>
                <w:szCs w:val="22"/>
              </w:rPr>
            </w:pPr>
          </w:p>
        </w:tc>
        <w:tc>
          <w:tcPr>
            <w:tcW w:w="25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rPr>
            </w:pPr>
          </w:p>
        </w:tc>
        <w:tc>
          <w:tcPr>
            <w:tcW w:w="4280" w:type="dxa"/>
            <w:gridSpan w:val="3"/>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DF11D0" w:rsidRPr="00DF11D0" w:rsidTr="00DF11D0">
        <w:trPr>
          <w:gridAfter w:val="1"/>
          <w:wAfter w:w="13" w:type="dxa"/>
          <w:trHeight w:val="195"/>
        </w:trPr>
        <w:tc>
          <w:tcPr>
            <w:tcW w:w="2977"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p>
        </w:tc>
        <w:tc>
          <w:tcPr>
            <w:tcW w:w="25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jc w:val="right"/>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rPr>
                <w:rFonts w:ascii="Times New Roman" w:hAnsi="Times New Roman" w:cs="Times New Roman"/>
              </w:rPr>
            </w:pPr>
          </w:p>
        </w:tc>
      </w:tr>
      <w:tr w:rsidR="00DF11D0" w:rsidRPr="00DF11D0" w:rsidTr="00DF11D0">
        <w:trPr>
          <w:trHeight w:val="405"/>
        </w:trPr>
        <w:tc>
          <w:tcPr>
            <w:tcW w:w="9790" w:type="dxa"/>
            <w:gridSpan w:val="6"/>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7"/>
                <w:szCs w:val="17"/>
              </w:rPr>
            </w:pPr>
            <w:r w:rsidRPr="00DF11D0">
              <w:rPr>
                <w:rFonts w:ascii="Times New Roman" w:hAnsi="Times New Roman" w:cs="Times New Roman"/>
                <w:b/>
                <w:bCs/>
                <w:sz w:val="17"/>
                <w:szCs w:val="17"/>
              </w:rPr>
              <w:t>Источники внутреннего финансирования дефицита бюджета  Поддорского муниципального округа  на 2026 год и на плановый период 2027 и 2028 годов</w:t>
            </w:r>
          </w:p>
        </w:tc>
      </w:tr>
      <w:tr w:rsidR="00DF11D0" w:rsidRPr="00DF11D0" w:rsidTr="00DF11D0">
        <w:trPr>
          <w:gridAfter w:val="1"/>
          <w:wAfter w:w="13" w:type="dxa"/>
          <w:trHeight w:val="289"/>
        </w:trPr>
        <w:tc>
          <w:tcPr>
            <w:tcW w:w="2977"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7"/>
                <w:szCs w:val="17"/>
              </w:rPr>
            </w:pPr>
          </w:p>
        </w:tc>
        <w:tc>
          <w:tcPr>
            <w:tcW w:w="25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DF11D0" w:rsidRPr="00DF11D0" w:rsidRDefault="00DF11D0" w:rsidP="00DF11D0">
            <w:pPr>
              <w:widowControl/>
              <w:autoSpaceDE/>
              <w:autoSpaceDN/>
              <w:adjustRightInd/>
              <w:jc w:val="right"/>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DF11D0" w:rsidRPr="00DF11D0" w:rsidRDefault="00DF11D0" w:rsidP="00DF11D0">
            <w:pPr>
              <w:widowControl/>
              <w:autoSpaceDE/>
              <w:autoSpaceDN/>
              <w:adjustRightInd/>
              <w:jc w:val="right"/>
              <w:rPr>
                <w:rFonts w:ascii="Times New Roman" w:hAnsi="Times New Roman" w:cs="Times New Roman"/>
                <w:sz w:val="18"/>
                <w:szCs w:val="18"/>
              </w:rPr>
            </w:pPr>
            <w:r w:rsidRPr="00DF11D0">
              <w:rPr>
                <w:rFonts w:ascii="Times New Roman" w:hAnsi="Times New Roman" w:cs="Times New Roman"/>
                <w:sz w:val="18"/>
                <w:szCs w:val="18"/>
              </w:rPr>
              <w:t>в рублях</w:t>
            </w:r>
          </w:p>
        </w:tc>
      </w:tr>
      <w:tr w:rsidR="00DF11D0" w:rsidRPr="00DF11D0" w:rsidTr="00DF11D0">
        <w:trPr>
          <w:gridAfter w:val="1"/>
          <w:wAfter w:w="13" w:type="dxa"/>
          <w:trHeight w:val="698"/>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Наименование источника внутреннего финансирования дефицита бюджета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Код группы, подгруппы, статьи и вида источников</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2026</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2027</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2028</w:t>
            </w:r>
          </w:p>
        </w:tc>
      </w:tr>
      <w:tr w:rsidR="00DF11D0" w:rsidRPr="00DF11D0" w:rsidTr="00DF11D0">
        <w:trPr>
          <w:gridAfter w:val="1"/>
          <w:wAfter w:w="13"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2"/>
                <w:szCs w:val="12"/>
              </w:rPr>
            </w:pPr>
            <w:r w:rsidRPr="00DF11D0">
              <w:rPr>
                <w:rFonts w:ascii="Times New Roman" w:hAnsi="Times New Roman" w:cs="Times New Roman"/>
                <w:b/>
                <w:bCs/>
                <w:sz w:val="12"/>
                <w:szCs w:val="12"/>
              </w:rPr>
              <w:t>1</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2"/>
                <w:szCs w:val="12"/>
              </w:rPr>
            </w:pPr>
            <w:r w:rsidRPr="00DF11D0">
              <w:rPr>
                <w:rFonts w:ascii="Times New Roman" w:hAnsi="Times New Roman" w:cs="Times New Roman"/>
                <w:b/>
                <w:bCs/>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2"/>
                <w:szCs w:val="12"/>
              </w:rPr>
            </w:pPr>
            <w:r w:rsidRPr="00DF11D0">
              <w:rPr>
                <w:rFonts w:ascii="Times New Roman" w:hAnsi="Times New Roman" w:cs="Times New Roman"/>
                <w:b/>
                <w:bCs/>
                <w:sz w:val="12"/>
                <w:szCs w:val="12"/>
              </w:rPr>
              <w:t>3</w:t>
            </w:r>
          </w:p>
        </w:tc>
        <w:tc>
          <w:tcPr>
            <w:tcW w:w="144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2"/>
                <w:szCs w:val="12"/>
              </w:rPr>
            </w:pPr>
            <w:r w:rsidRPr="00DF11D0">
              <w:rPr>
                <w:rFonts w:ascii="Times New Roman" w:hAnsi="Times New Roman" w:cs="Times New Roman"/>
                <w:b/>
                <w:bCs/>
                <w:sz w:val="12"/>
                <w:szCs w:val="12"/>
              </w:rPr>
              <w:t>4</w:t>
            </w:r>
          </w:p>
        </w:tc>
        <w:tc>
          <w:tcPr>
            <w:tcW w:w="14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2"/>
                <w:szCs w:val="12"/>
              </w:rPr>
            </w:pPr>
            <w:r w:rsidRPr="00DF11D0">
              <w:rPr>
                <w:rFonts w:ascii="Times New Roman" w:hAnsi="Times New Roman" w:cs="Times New Roman"/>
                <w:b/>
                <w:bCs/>
                <w:sz w:val="12"/>
                <w:szCs w:val="12"/>
              </w:rPr>
              <w:t>5</w:t>
            </w:r>
          </w:p>
        </w:tc>
      </w:tr>
      <w:tr w:rsidR="00DF11D0" w:rsidRPr="00DF11D0" w:rsidTr="00DF11D0">
        <w:trPr>
          <w:gridAfter w:val="1"/>
          <w:wAfter w:w="13"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Источники финансирования дефицита бюджета - всего</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16 943,56802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2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r>
      <w:tr w:rsidR="00DF11D0" w:rsidRPr="00DF11D0" w:rsidTr="00DF11D0">
        <w:trPr>
          <w:gridAfter w:val="1"/>
          <w:wAfter w:w="13" w:type="dxa"/>
          <w:trHeight w:val="3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Источники  внутреннего финансирования дефицитов бюджета</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46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Кредиты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000 01 02 00 00 00 0000 000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684,34000   </w:t>
            </w:r>
          </w:p>
        </w:tc>
      </w:tr>
      <w:tr w:rsidR="00DF11D0" w:rsidRPr="00DF11D0" w:rsidTr="00DF11D0">
        <w:trPr>
          <w:gridAfter w:val="1"/>
          <w:wAfter w:w="13"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Привлечение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2 620,78000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3 031,18000   </w:t>
            </w:r>
          </w:p>
        </w:tc>
      </w:tr>
      <w:tr w:rsidR="00DF11D0" w:rsidRPr="00DF11D0" w:rsidTr="00DF11D0">
        <w:trPr>
          <w:gridAfter w:val="1"/>
          <w:wAfter w:w="13"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Привлечение кредитов от кредитных организаций бюджетами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000 01 02 00 00 14 0000 710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2 620,78000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3 031,18000   </w:t>
            </w:r>
          </w:p>
        </w:tc>
      </w:tr>
      <w:tr w:rsidR="00DF11D0" w:rsidRPr="00DF11D0" w:rsidTr="00DF11D0">
        <w:trPr>
          <w:gridAfter w:val="1"/>
          <w:wAfter w:w="13"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Погашение кредитов, предоставленных кредитными организациями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1 336,44000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2 346,84000   </w:t>
            </w:r>
          </w:p>
        </w:tc>
      </w:tr>
      <w:tr w:rsidR="00DF11D0" w:rsidRPr="00DF11D0" w:rsidTr="00DF11D0">
        <w:trPr>
          <w:gridAfter w:val="1"/>
          <w:wAfter w:w="13"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Погашение бюджетами муниципальных округов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000 01 02 00 00 14 0000 810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1 336,44000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2 346,84000   </w:t>
            </w:r>
          </w:p>
        </w:tc>
      </w:tr>
      <w:tr w:rsidR="00DF11D0" w:rsidRPr="00DF11D0" w:rsidTr="00DF11D0">
        <w:trPr>
          <w:gridAfter w:val="1"/>
          <w:wAfter w:w="13" w:type="dxa"/>
          <w:trHeight w:val="5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Бюджетные кредиты от других бюджетов бюджетной системы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000 01 03 00 00 00 0000 000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684,34000   </w:t>
            </w:r>
          </w:p>
        </w:tc>
      </w:tr>
      <w:tr w:rsidR="00DF11D0" w:rsidRPr="00DF11D0" w:rsidTr="00DF11D0">
        <w:trPr>
          <w:gridAfter w:val="1"/>
          <w:wAfter w:w="13" w:type="dxa"/>
          <w:trHeight w:val="52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lastRenderedPageBreak/>
              <w:t>Бюджетные кредиты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000 01 03 01 00 00 0000 000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        684,34000   </w:t>
            </w:r>
          </w:p>
        </w:tc>
      </w:tr>
      <w:tr w:rsidR="00DF11D0" w:rsidRPr="00DF11D0" w:rsidTr="00DF11D0">
        <w:trPr>
          <w:gridAfter w:val="1"/>
          <w:wAfter w:w="13"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Привлечение бюджетных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7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Привлечение кредитов от других бюджетов бюджетной системы Российской Федерации бюджетами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r>
      <w:tr w:rsidR="00DF11D0" w:rsidRPr="00DF11D0" w:rsidTr="00DF11D0">
        <w:trPr>
          <w:gridAfter w:val="1"/>
          <w:wAfter w:w="13" w:type="dxa"/>
          <w:trHeight w:val="69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 xml:space="preserve"> Привлечение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Привлечение бюджетных кредитов из областного бюджета   для частичного покрытия дефицита бюджета муниципального округа</w:t>
            </w:r>
          </w:p>
        </w:tc>
        <w:tc>
          <w:tcPr>
            <w:tcW w:w="25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7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000 01 03 01 00 00 0000 800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684,34000   </w:t>
            </w:r>
          </w:p>
        </w:tc>
      </w:tr>
      <w:tr w:rsidR="00DF11D0" w:rsidRPr="00DF11D0" w:rsidTr="00DF11D0">
        <w:trPr>
          <w:gridAfter w:val="1"/>
          <w:wAfter w:w="13" w:type="dxa"/>
          <w:trHeight w:val="67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        684,34000   </w:t>
            </w:r>
          </w:p>
        </w:tc>
      </w:tr>
      <w:tr w:rsidR="00DF11D0" w:rsidRPr="00DF11D0" w:rsidTr="00DF11D0">
        <w:trPr>
          <w:gridAfter w:val="1"/>
          <w:wAfter w:w="13" w:type="dxa"/>
          <w:trHeight w:val="2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w:t>
            </w:r>
          </w:p>
        </w:tc>
      </w:tr>
      <w:tr w:rsidR="00DF11D0" w:rsidRPr="00DF11D0" w:rsidTr="00DF11D0">
        <w:trPr>
          <w:gridAfter w:val="1"/>
          <w:wAfter w:w="13" w:type="dxa"/>
          <w:trHeight w:val="7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 xml:space="preserve"> Погашение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Погашение бюджетных кредитов из областного бюджета   для частичного покрытия дефицита бюджета муниципального округа</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-1 272,94000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-1 284,34000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-684,34000  </w:t>
            </w:r>
          </w:p>
        </w:tc>
      </w:tr>
      <w:tr w:rsidR="00DF11D0" w:rsidRPr="00DF11D0" w:rsidTr="00DF11D0">
        <w:trPr>
          <w:gridAfter w:val="1"/>
          <w:wAfter w:w="13"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Иные источники внутреннего финансирования дефицитов бюджетов</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000 01 06 00 00 00 0000 000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r>
      <w:tr w:rsidR="00DF11D0" w:rsidRPr="00DF11D0" w:rsidTr="00DF11D0">
        <w:trPr>
          <w:gridAfter w:val="1"/>
          <w:wAfter w:w="13"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Бюджетные кредиты, предоставленные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000 01 06 05 00 00 0000 000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000 01 06 05 00 00 0000 600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67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Возврат бюджетных кредитов, предоставленных другим бюджетам бюджетной системы Российской Федерации из бюджетов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000 01 06 05 02 14 0000 640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r>
      <w:tr w:rsidR="00DF11D0" w:rsidRPr="00DF11D0" w:rsidTr="00DF11D0">
        <w:trPr>
          <w:gridAfter w:val="1"/>
          <w:wAfter w:w="13" w:type="dxa"/>
          <w:trHeight w:val="4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Бюджетные кредиты на частичное покрытие дефицитов, покрытие временных кассовых разрывов</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 xml:space="preserve"> 000 01 06 05 02 14 0012 640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b/>
                <w:bCs/>
                <w:sz w:val="16"/>
                <w:szCs w:val="16"/>
              </w:rPr>
            </w:pPr>
            <w:r w:rsidRPr="00DF11D0">
              <w:rPr>
                <w:rFonts w:ascii="Times New Roman" w:hAnsi="Times New Roman" w:cs="Times New Roman"/>
                <w:b/>
                <w:bCs/>
                <w:sz w:val="16"/>
                <w:szCs w:val="16"/>
              </w:rPr>
              <w:t>Предоставление бюджетных кредитов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b/>
                <w:bCs/>
                <w:sz w:val="16"/>
                <w:szCs w:val="16"/>
              </w:rPr>
            </w:pPr>
            <w:r w:rsidRPr="00DF11D0">
              <w:rPr>
                <w:rFonts w:ascii="Times New Roman" w:hAnsi="Times New Roman" w:cs="Times New Roman"/>
                <w:b/>
                <w:bCs/>
                <w:sz w:val="16"/>
                <w:szCs w:val="16"/>
              </w:rPr>
              <w:t>000 01 06 05 00 00 0000 500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b/>
                <w:bCs/>
                <w:sz w:val="18"/>
                <w:szCs w:val="18"/>
              </w:rPr>
            </w:pPr>
            <w:r w:rsidRPr="00DF11D0">
              <w:rPr>
                <w:rFonts w:ascii="Times New Roman" w:hAnsi="Times New Roman" w:cs="Times New Roman"/>
                <w:b/>
                <w:bCs/>
                <w:sz w:val="18"/>
                <w:szCs w:val="18"/>
              </w:rPr>
              <w:t xml:space="preserve">0,00000  </w:t>
            </w:r>
          </w:p>
        </w:tc>
      </w:tr>
      <w:tr w:rsidR="00DF11D0" w:rsidRPr="00DF11D0" w:rsidTr="00DF11D0">
        <w:trPr>
          <w:gridAfter w:val="1"/>
          <w:wAfter w:w="13"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округов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000 01 06 05 02 14 0000 540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Изменение остатков средств на счетах по учету средств бюджетов</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18 216,50802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r w:rsidR="00DF11D0" w:rsidRPr="00DF11D0" w:rsidTr="00DF11D0">
        <w:trPr>
          <w:gridAfter w:val="1"/>
          <w:wAfter w:w="13" w:type="dxa"/>
          <w:trHeight w:val="3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rPr>
                <w:rFonts w:ascii="Times New Roman" w:hAnsi="Times New Roman" w:cs="Times New Roman"/>
                <w:sz w:val="16"/>
                <w:szCs w:val="16"/>
              </w:rPr>
            </w:pPr>
            <w:r w:rsidRPr="00DF11D0">
              <w:rPr>
                <w:rFonts w:ascii="Times New Roman" w:hAnsi="Times New Roman" w:cs="Times New Roman"/>
                <w:sz w:val="16"/>
                <w:szCs w:val="16"/>
              </w:rPr>
              <w:t>Изменение прочих остатков средств бюджетов муниципальных округов</w:t>
            </w:r>
          </w:p>
        </w:tc>
        <w:tc>
          <w:tcPr>
            <w:tcW w:w="2520" w:type="dxa"/>
            <w:tcBorders>
              <w:top w:val="nil"/>
              <w:left w:val="nil"/>
              <w:bottom w:val="single" w:sz="4" w:space="0" w:color="auto"/>
              <w:right w:val="single" w:sz="4" w:space="0" w:color="auto"/>
            </w:tcBorders>
            <w:shd w:val="clear" w:color="auto" w:fill="auto"/>
            <w:vAlign w:val="bottom"/>
            <w:hideMark/>
          </w:tcPr>
          <w:p w:rsidR="00DF11D0" w:rsidRPr="00DF11D0" w:rsidRDefault="00DF11D0" w:rsidP="00DF11D0">
            <w:pPr>
              <w:widowControl/>
              <w:autoSpaceDE/>
              <w:autoSpaceDN/>
              <w:adjustRightInd/>
              <w:jc w:val="center"/>
              <w:rPr>
                <w:rFonts w:ascii="Times New Roman" w:hAnsi="Times New Roman" w:cs="Times New Roman"/>
                <w:sz w:val="16"/>
                <w:szCs w:val="16"/>
              </w:rPr>
            </w:pPr>
            <w:r w:rsidRPr="00DF11D0">
              <w:rPr>
                <w:rFonts w:ascii="Times New Roman" w:hAnsi="Times New Roman" w:cs="Times New Roman"/>
                <w:sz w:val="16"/>
                <w:szCs w:val="16"/>
              </w:rPr>
              <w:t>492 01 05 02 01 14 0000 000</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18 216,50802  </w:t>
            </w:r>
          </w:p>
        </w:tc>
        <w:tc>
          <w:tcPr>
            <w:tcW w:w="144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c>
          <w:tcPr>
            <w:tcW w:w="1420" w:type="dxa"/>
            <w:tcBorders>
              <w:top w:val="nil"/>
              <w:left w:val="nil"/>
              <w:bottom w:val="single" w:sz="4" w:space="0" w:color="auto"/>
              <w:right w:val="single" w:sz="4" w:space="0" w:color="auto"/>
            </w:tcBorders>
            <w:shd w:val="clear" w:color="auto" w:fill="auto"/>
            <w:noWrap/>
            <w:vAlign w:val="bottom"/>
            <w:hideMark/>
          </w:tcPr>
          <w:p w:rsidR="00DF11D0" w:rsidRPr="00DF11D0" w:rsidRDefault="00DF11D0" w:rsidP="00DF11D0">
            <w:pPr>
              <w:widowControl/>
              <w:autoSpaceDE/>
              <w:autoSpaceDN/>
              <w:adjustRightInd/>
              <w:jc w:val="center"/>
              <w:rPr>
                <w:rFonts w:ascii="Times New Roman" w:hAnsi="Times New Roman" w:cs="Times New Roman"/>
                <w:sz w:val="18"/>
                <w:szCs w:val="18"/>
              </w:rPr>
            </w:pPr>
            <w:r w:rsidRPr="00DF11D0">
              <w:rPr>
                <w:rFonts w:ascii="Times New Roman" w:hAnsi="Times New Roman" w:cs="Times New Roman"/>
                <w:sz w:val="18"/>
                <w:szCs w:val="18"/>
              </w:rPr>
              <w:t xml:space="preserve">0,00000  </w:t>
            </w:r>
          </w:p>
        </w:tc>
      </w:tr>
    </w:tbl>
    <w:p w:rsidR="00CF7D7B" w:rsidRDefault="00CF7D7B" w:rsidP="00456D46">
      <w:pPr>
        <w:pStyle w:val="ConsPlusNormal"/>
        <w:widowControl/>
        <w:ind w:firstLine="540"/>
        <w:jc w:val="both"/>
        <w:rPr>
          <w:rFonts w:ascii="Times New Roman" w:hAnsi="Times New Roman" w:cs="Times New Roman"/>
          <w:sz w:val="28"/>
          <w:szCs w:val="28"/>
        </w:rPr>
      </w:pPr>
    </w:p>
    <w:tbl>
      <w:tblPr>
        <w:tblW w:w="9775" w:type="dxa"/>
        <w:tblLook w:val="04A0" w:firstRow="1" w:lastRow="0" w:firstColumn="1" w:lastColumn="0" w:noHBand="0" w:noVBand="1"/>
      </w:tblPr>
      <w:tblGrid>
        <w:gridCol w:w="3119"/>
        <w:gridCol w:w="500"/>
        <w:gridCol w:w="400"/>
        <w:gridCol w:w="388"/>
        <w:gridCol w:w="1110"/>
        <w:gridCol w:w="500"/>
        <w:gridCol w:w="1300"/>
        <w:gridCol w:w="1140"/>
        <w:gridCol w:w="1300"/>
        <w:gridCol w:w="18"/>
      </w:tblGrid>
      <w:tr w:rsidR="00427626" w:rsidRPr="00427626" w:rsidTr="00427626">
        <w:trPr>
          <w:gridAfter w:val="1"/>
          <w:wAfter w:w="18" w:type="dxa"/>
          <w:trHeight w:val="255"/>
        </w:trPr>
        <w:tc>
          <w:tcPr>
            <w:tcW w:w="3119"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Приложение 6</w:t>
            </w:r>
          </w:p>
        </w:tc>
      </w:tr>
      <w:tr w:rsidR="00427626" w:rsidRPr="00427626" w:rsidTr="00427626">
        <w:trPr>
          <w:gridAfter w:val="1"/>
          <w:wAfter w:w="18" w:type="dxa"/>
          <w:trHeight w:val="690"/>
        </w:trPr>
        <w:tc>
          <w:tcPr>
            <w:tcW w:w="3119"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4240" w:type="dxa"/>
            <w:gridSpan w:val="4"/>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427626" w:rsidRPr="00427626" w:rsidTr="00427626">
        <w:trPr>
          <w:gridAfter w:val="1"/>
          <w:wAfter w:w="18" w:type="dxa"/>
          <w:trHeight w:val="210"/>
        </w:trPr>
        <w:tc>
          <w:tcPr>
            <w:tcW w:w="3119"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rPr>
            </w:pPr>
          </w:p>
        </w:tc>
      </w:tr>
      <w:tr w:rsidR="00427626" w:rsidRPr="00427626" w:rsidTr="00427626">
        <w:trPr>
          <w:trHeight w:val="240"/>
        </w:trPr>
        <w:tc>
          <w:tcPr>
            <w:tcW w:w="9775" w:type="dxa"/>
            <w:gridSpan w:val="10"/>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Ведомственная структура расходов бюджета Поддорского муниципального округа на 2026 год  и на плановый период 2027 и 2028 годов</w:t>
            </w:r>
          </w:p>
        </w:tc>
      </w:tr>
      <w:tr w:rsidR="00427626" w:rsidRPr="00427626" w:rsidTr="00427626">
        <w:trPr>
          <w:gridAfter w:val="1"/>
          <w:wAfter w:w="18" w:type="dxa"/>
          <w:trHeight w:val="203"/>
        </w:trPr>
        <w:tc>
          <w:tcPr>
            <w:tcW w:w="3119"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тыс.рублей</w:t>
            </w:r>
          </w:p>
        </w:tc>
      </w:tr>
      <w:tr w:rsidR="00427626" w:rsidRPr="00427626" w:rsidTr="00427626">
        <w:trPr>
          <w:gridAfter w:val="1"/>
          <w:wAfter w:w="18" w:type="dxa"/>
          <w:trHeight w:val="372"/>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Пр</w:t>
            </w:r>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ВР</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2026</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2027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2028</w:t>
            </w:r>
          </w:p>
        </w:tc>
      </w:tr>
      <w:tr w:rsidR="00427626" w:rsidRPr="00427626" w:rsidTr="00427626">
        <w:trPr>
          <w:gridAfter w:val="1"/>
          <w:wAfter w:w="18"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Администрация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136 599,28525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93 679,69200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93 349,43400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62 999,38500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38 928,09200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37 834,63400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r>
      <w:tr w:rsidR="00427626" w:rsidRPr="00427626" w:rsidTr="00427626">
        <w:trPr>
          <w:gridAfter w:val="1"/>
          <w:wAfter w:w="18"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Глава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3 860,10000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3 860,10000  </w:t>
            </w:r>
          </w:p>
        </w:tc>
        <w:tc>
          <w:tcPr>
            <w:tcW w:w="1140" w:type="dxa"/>
            <w:tcBorders>
              <w:top w:val="nil"/>
              <w:left w:val="single" w:sz="4" w:space="0" w:color="auto"/>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3 095,90000  </w:t>
            </w:r>
          </w:p>
        </w:tc>
      </w:tr>
      <w:tr w:rsidR="00427626" w:rsidRPr="00427626" w:rsidTr="00427626">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57 134,52500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33 001,93400  </w:t>
            </w:r>
          </w:p>
        </w:tc>
      </w:tr>
      <w:tr w:rsidR="00427626" w:rsidRPr="00427626" w:rsidTr="00427626">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57 134,52500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33 001,93400  </w:t>
            </w:r>
          </w:p>
        </w:tc>
      </w:tr>
      <w:tr w:rsidR="00427626" w:rsidRPr="00427626" w:rsidTr="00427626">
        <w:trPr>
          <w:gridAfter w:val="1"/>
          <w:wAfter w:w="18" w:type="dxa"/>
          <w:trHeight w:val="8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57 134,52500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33 001,93400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52 788,02500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29 762,99200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28 655,43400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50 299,20000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28 057,99200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26 950,43400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2 240,60000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1 595,00000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1 595,00000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248,22500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110,00000  </w:t>
            </w:r>
          </w:p>
        </w:tc>
      </w:tr>
      <w:tr w:rsidR="00427626" w:rsidRPr="00427626" w:rsidTr="00427626">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2 701,10000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2 701,10000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2 701,10000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2 659,70000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2 659,70000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2 659,70000  </w:t>
            </w:r>
          </w:p>
        </w:tc>
      </w:tr>
      <w:tr w:rsidR="00427626" w:rsidRPr="00427626" w:rsidTr="00427626">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41,40000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41,40000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41,40000  </w:t>
            </w:r>
          </w:p>
        </w:tc>
      </w:tr>
      <w:tr w:rsidR="00427626" w:rsidRPr="00427626" w:rsidTr="00427626">
        <w:trPr>
          <w:gridAfter w:val="1"/>
          <w:wAfter w:w="18" w:type="dxa"/>
          <w:trHeight w:val="12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  </w:t>
            </w:r>
          </w:p>
        </w:tc>
      </w:tr>
      <w:tr w:rsidR="00427626" w:rsidRPr="00427626" w:rsidTr="00427626">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493,00000  </w:t>
            </w:r>
          </w:p>
        </w:tc>
      </w:tr>
      <w:tr w:rsidR="00427626" w:rsidRPr="00427626" w:rsidTr="00427626">
        <w:trPr>
          <w:gridAfter w:val="1"/>
          <w:wAfter w:w="18" w:type="dxa"/>
          <w:trHeight w:val="6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1 150,40000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Судебная система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both"/>
              <w:rPr>
                <w:rFonts w:ascii="Times New Roman" w:hAnsi="Times New Roman" w:cs="Times New Roman"/>
                <w:sz w:val="14"/>
                <w:szCs w:val="14"/>
              </w:rPr>
            </w:pPr>
            <w:r w:rsidRPr="00427626">
              <w:rPr>
                <w:rFonts w:ascii="Times New Roman" w:hAnsi="Times New Roman" w:cs="Times New Roman"/>
                <w:sz w:val="14"/>
                <w:szCs w:val="14"/>
              </w:rPr>
              <w:t>Резервные фонды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Резервные средства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870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1 872,06000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1 620,50000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1 634,50000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r>
      <w:tr w:rsidR="00427626" w:rsidRPr="00427626" w:rsidTr="00427626">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824,00000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проведение мероприятий по профилактике правонарушений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r>
      <w:tr w:rsidR="00427626" w:rsidRPr="00427626" w:rsidTr="00427626">
        <w:trPr>
          <w:gridAfter w:val="1"/>
          <w:wAfter w:w="18" w:type="dxa"/>
          <w:trHeight w:val="33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816,00000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13 4 03 00000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color w:val="000000"/>
                <w:sz w:val="14"/>
                <w:szCs w:val="14"/>
              </w:rPr>
            </w:pPr>
            <w:r w:rsidRPr="00427626">
              <w:rPr>
                <w:rFonts w:ascii="Times New Roman" w:hAnsi="Times New Roman" w:cs="Times New Roman"/>
                <w:color w:val="000000"/>
                <w:sz w:val="14"/>
                <w:szCs w:val="14"/>
              </w:rPr>
              <w:t>17 4 01 23240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17 4 01 23240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338,40000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338,40000  </w:t>
            </w:r>
          </w:p>
        </w:tc>
      </w:tr>
      <w:tr w:rsidR="00427626" w:rsidRPr="00427626" w:rsidTr="00427626">
        <w:trPr>
          <w:gridAfter w:val="1"/>
          <w:wAfter w:w="18" w:type="dxa"/>
          <w:trHeight w:val="4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312,10000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338,40000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267,04000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279,34000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293,34000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45,06000  </w:t>
            </w:r>
          </w:p>
        </w:tc>
      </w:tr>
      <w:tr w:rsidR="00427626" w:rsidRPr="00427626" w:rsidTr="00427626">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723,96000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460,10000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460,10000  </w:t>
            </w:r>
          </w:p>
        </w:tc>
      </w:tr>
      <w:tr w:rsidR="00427626" w:rsidRPr="00427626" w:rsidTr="00427626">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Уплата взносов  в Ассоциацию "Совет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r>
      <w:tr w:rsidR="00427626" w:rsidRPr="00427626" w:rsidTr="00427626">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276,10000  </w:t>
            </w:r>
          </w:p>
        </w:tc>
      </w:tr>
      <w:tr w:rsidR="00427626" w:rsidRPr="00427626" w:rsidTr="00427626">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84,00000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Реализация прочих направлений расходов по  общегосударственным вопросам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363,86000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363,86000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812,30000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812,30000  </w:t>
            </w:r>
          </w:p>
        </w:tc>
      </w:tr>
      <w:tr w:rsidR="00427626" w:rsidRPr="00427626" w:rsidTr="00427626">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812,30000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577,80000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812,30000  </w:t>
            </w:r>
          </w:p>
        </w:tc>
      </w:tr>
      <w:tr w:rsidR="00427626" w:rsidRPr="00427626" w:rsidTr="00427626">
        <w:trPr>
          <w:gridAfter w:val="1"/>
          <w:wAfter w:w="18"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498,10000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562,50000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732,60000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79,70000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79,70000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color w:val="000000"/>
                <w:sz w:val="14"/>
                <w:szCs w:val="14"/>
              </w:rPr>
            </w:pPr>
            <w:r w:rsidRPr="00427626">
              <w:rPr>
                <w:rFonts w:ascii="Times New Roman" w:hAnsi="Times New Roman" w:cs="Times New Roman"/>
                <w:color w:val="000000"/>
                <w:sz w:val="14"/>
                <w:szCs w:val="14"/>
              </w:rPr>
              <w:t xml:space="preserve">79,70000  </w:t>
            </w:r>
          </w:p>
        </w:tc>
      </w:tr>
      <w:tr w:rsidR="00427626" w:rsidRPr="00427626" w:rsidTr="00427626">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8 815,00000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8 280,40000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8 815,00000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8 280,40000  </w:t>
            </w:r>
          </w:p>
        </w:tc>
      </w:tr>
      <w:tr w:rsidR="00427626" w:rsidRPr="00427626" w:rsidTr="00427626">
        <w:trPr>
          <w:gridAfter w:val="1"/>
          <w:wAfter w:w="18" w:type="dxa"/>
          <w:trHeight w:val="589"/>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«Улучшение защиты населения, имущества и территории»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429,20000  </w:t>
            </w:r>
          </w:p>
        </w:tc>
      </w:tr>
      <w:tr w:rsidR="00427626" w:rsidRPr="00427626" w:rsidTr="00427626">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Создание, хранение и обновление материального резерва, предназначенного для ликвидации чрезвычайных ситуаций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Техническое обслуживание системы оповещения ГО и ЧС</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99,20000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8 385,80000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r>
      <w:tr w:rsidR="00427626" w:rsidRPr="00427626" w:rsidTr="00427626">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8 385,80000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r>
      <w:tr w:rsidR="00427626" w:rsidRPr="00427626" w:rsidTr="00427626">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8 385,80000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7 851,20000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7 291,20000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7 291,20000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7 291,20000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1 094,60000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560,00000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560,00000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36 196,24996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23 235,80000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23 816,90000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44,00000  </w:t>
            </w:r>
          </w:p>
        </w:tc>
      </w:tr>
      <w:tr w:rsidR="00427626" w:rsidRPr="00427626" w:rsidTr="00427626">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color w:val="000000"/>
                <w:sz w:val="14"/>
                <w:szCs w:val="14"/>
              </w:rPr>
            </w:pPr>
            <w:r w:rsidRPr="00427626">
              <w:rPr>
                <w:rFonts w:ascii="Times New Roman" w:hAnsi="Times New Roman" w:cs="Times New Roman"/>
                <w:color w:val="000000"/>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color w:val="000000"/>
                <w:sz w:val="14"/>
                <w:szCs w:val="14"/>
              </w:rPr>
            </w:pPr>
            <w:r w:rsidRPr="00427626">
              <w:rPr>
                <w:rFonts w:ascii="Times New Roman" w:hAnsi="Times New Roman" w:cs="Times New Roman"/>
                <w:color w:val="000000"/>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29,00000  </w:t>
            </w:r>
          </w:p>
        </w:tc>
      </w:tr>
      <w:tr w:rsidR="00427626" w:rsidRPr="00427626" w:rsidTr="00427626">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Муниципальная программа Поддорского муниципального округа «Развитие сельского </w:t>
            </w:r>
            <w:r w:rsidRPr="00427626">
              <w:rPr>
                <w:rFonts w:ascii="Times New Roman" w:hAnsi="Times New Roman" w:cs="Times New Roman"/>
                <w:sz w:val="14"/>
                <w:szCs w:val="14"/>
              </w:rPr>
              <w:lastRenderedPageBreak/>
              <w:t>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lastRenderedPageBreak/>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Проведение мероприятий для развития крестьянских (фермерских) хозяйств и сельскохозяйственной кооперации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61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проектов по благоустройству сельских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97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Транспорт</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«Повышение доступности и качества транспортного обслуживания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Осуществление регулярных перевозок автомобильным транспортом по регулируемым тарифам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5 557,40000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24 245,21584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17 079,50000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24 245,21584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17 079,50000  </w:t>
            </w:r>
          </w:p>
        </w:tc>
      </w:tr>
      <w:tr w:rsidR="00427626" w:rsidRPr="00427626" w:rsidTr="00427626">
        <w:trPr>
          <w:gridAfter w:val="1"/>
          <w:wAfter w:w="18" w:type="dxa"/>
          <w:trHeight w:val="3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24 245,21584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17 079,50000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24 245,21584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17 079,50000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4 000,00000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8 971,99753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11 290,50000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8 971,99753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11 290,50000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формирование муниципальных дорожных фондов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2 534,00000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1 689,00000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2 534,00000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1 689,00000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9Д860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7 000,00000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9Д860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7 000,00000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253,40000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253,40000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 за счет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SД860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1 485,81831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01 SД860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1 485,81831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Связь и информатика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r>
      <w:tr w:rsidR="00427626" w:rsidRPr="00427626" w:rsidTr="00427626">
        <w:trPr>
          <w:gridAfter w:val="1"/>
          <w:wAfter w:w="18" w:type="dxa"/>
          <w:trHeight w:val="7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r>
      <w:tr w:rsidR="00427626" w:rsidRPr="00427626" w:rsidTr="00427626">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r>
      <w:tr w:rsidR="00427626" w:rsidRPr="00427626" w:rsidTr="00427626">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550,00000  </w:t>
            </w:r>
          </w:p>
        </w:tc>
      </w:tr>
      <w:tr w:rsidR="00427626" w:rsidRPr="00427626" w:rsidTr="00427626">
        <w:trPr>
          <w:gridAfter w:val="1"/>
          <w:wAfter w:w="18" w:type="dxa"/>
          <w:trHeight w:val="7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456,00000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806,00000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456,00000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функционирования информационно-вычислительной сети территориальных отделов администрации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информационной безопасности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7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color w:val="000000"/>
                <w:sz w:val="14"/>
                <w:szCs w:val="14"/>
              </w:rPr>
            </w:pPr>
            <w:r w:rsidRPr="00427626">
              <w:rPr>
                <w:rFonts w:ascii="Times New Roman" w:hAnsi="Times New Roman" w:cs="Times New Roman"/>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r>
      <w:tr w:rsidR="00427626" w:rsidRPr="00427626" w:rsidTr="00427626">
        <w:trPr>
          <w:gridAfter w:val="1"/>
          <w:wAfter w:w="18" w:type="dxa"/>
          <w:trHeight w:val="5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color w:val="000000"/>
                <w:sz w:val="14"/>
                <w:szCs w:val="14"/>
              </w:rPr>
            </w:pPr>
            <w:r w:rsidRPr="00427626">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5 309,63412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436,00000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436,00000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«Развитие градостроительной деятельности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9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7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3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в области имущественных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360,00000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в области земельных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190,00000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"Обеспечение экономического развития Поддорскогомуниципального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2 578,43412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336,00000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2 578,43412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336,00000  </w:t>
            </w:r>
          </w:p>
        </w:tc>
      </w:tr>
      <w:tr w:rsidR="00427626" w:rsidRPr="00427626" w:rsidTr="00427626">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Развитие торговли"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297,43412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и проведение конкурса на лучшее праздничное оформление  объектов потребительского  рынка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263,19071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263,19071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8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29,24341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29,24341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"Развитие малого и среднего предпринимательства"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2 280,00000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r>
      <w:tr w:rsidR="00427626" w:rsidRPr="00427626" w:rsidTr="00427626">
        <w:trPr>
          <w:gridAfter w:val="1"/>
          <w:wAfter w:w="18" w:type="dxa"/>
          <w:trHeight w:val="6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r>
      <w:tr w:rsidR="00427626" w:rsidRPr="00427626" w:rsidTr="00427626">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300,00000  </w:t>
            </w:r>
          </w:p>
        </w:tc>
      </w:tr>
      <w:tr w:rsidR="00427626" w:rsidRPr="00427626" w:rsidTr="00427626">
        <w:trPr>
          <w:gridAfter w:val="1"/>
          <w:wAfter w:w="18" w:type="dxa"/>
          <w:trHeight w:val="9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12 4 02 76230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1 980,00000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12 4 02 76230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810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1 980,00000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49"/>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«Обеспечение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Проведение мероприятий по вопросам защиты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  </w:t>
            </w:r>
          </w:p>
        </w:tc>
      </w:tr>
      <w:tr w:rsidR="00427626" w:rsidRPr="00427626" w:rsidTr="00427626">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19 655,80080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16 191,60000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16 191,60000  </w:t>
            </w:r>
          </w:p>
        </w:tc>
      </w:tr>
      <w:tr w:rsidR="00427626" w:rsidRPr="00427626" w:rsidTr="00427626">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955,95158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766,10000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955,95158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766,10000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189,85158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850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189,85158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Оплата капитального ремонта региональному оператору</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351,10000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Оплата   расходов по ремонту муниципального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155,00000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994,20000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809,20000  </w:t>
            </w:r>
          </w:p>
        </w:tc>
      </w:tr>
      <w:tr w:rsidR="00427626" w:rsidRPr="00427626" w:rsidTr="00427626">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82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17 705,64922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14 616,30000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14 616,30000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15 043,14922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2 712,86378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2 712,86378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2 170,29100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vMerge w:val="restart"/>
            <w:tcBorders>
              <w:top w:val="nil"/>
              <w:left w:val="single" w:sz="4" w:space="0" w:color="auto"/>
              <w:bottom w:val="single" w:sz="4" w:space="0" w:color="000000"/>
              <w:right w:val="single" w:sz="4" w:space="0" w:color="auto"/>
            </w:tcBorders>
            <w:shd w:val="clear" w:color="auto" w:fill="auto"/>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И4 55550</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6"/>
                <w:szCs w:val="16"/>
              </w:rPr>
            </w:pPr>
            <w:r w:rsidRPr="00427626">
              <w:rPr>
                <w:rFonts w:ascii="Times New Roman" w:hAnsi="Times New Roman" w:cs="Times New Roman"/>
                <w:sz w:val="16"/>
                <w:szCs w:val="16"/>
              </w:rPr>
              <w:t xml:space="preserve">2 170,29100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25"/>
        </w:trPr>
        <w:tc>
          <w:tcPr>
            <w:tcW w:w="3119"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6"/>
                <w:szCs w:val="16"/>
              </w:rPr>
            </w:pPr>
          </w:p>
        </w:tc>
        <w:tc>
          <w:tcPr>
            <w:tcW w:w="114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542,57278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6"/>
                <w:szCs w:val="16"/>
              </w:rPr>
            </w:pPr>
            <w:r w:rsidRPr="00427626">
              <w:rPr>
                <w:rFonts w:ascii="Times New Roman" w:hAnsi="Times New Roman" w:cs="Times New Roman"/>
                <w:sz w:val="16"/>
                <w:szCs w:val="16"/>
              </w:rPr>
              <w:t xml:space="preserve">542,57278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12 330,28544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12 330,28544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12 438,80000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содержание мест захоронений на территории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9 162,80000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3 017,48544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3 126,00000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6"/>
                <w:szCs w:val="16"/>
              </w:rPr>
            </w:pPr>
            <w:r w:rsidRPr="00427626">
              <w:rPr>
                <w:rFonts w:ascii="Times New Roman" w:hAnsi="Times New Roman" w:cs="Times New Roman"/>
                <w:sz w:val="16"/>
                <w:szCs w:val="16"/>
              </w:rPr>
              <w:t xml:space="preserve">3 017,48544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3 126,00000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r>
      <w:tr w:rsidR="00427626" w:rsidRPr="00427626" w:rsidTr="00427626">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140,00000  </w:t>
            </w:r>
          </w:p>
        </w:tc>
      </w:tr>
      <w:tr w:rsidR="00427626" w:rsidRPr="00427626" w:rsidTr="00427626">
        <w:trPr>
          <w:gridAfter w:val="1"/>
          <w:wAfter w:w="18" w:type="dxa"/>
          <w:trHeight w:val="6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2 522,50000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2 522,50000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2 522,50000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2 037,50000  </w:t>
            </w:r>
          </w:p>
        </w:tc>
      </w:tr>
      <w:tr w:rsidR="00427626" w:rsidRPr="00427626" w:rsidTr="00427626">
        <w:trPr>
          <w:gridAfter w:val="1"/>
          <w:wAfter w:w="18" w:type="dxa"/>
          <w:trHeight w:val="91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color w:val="000000"/>
                <w:sz w:val="14"/>
                <w:szCs w:val="14"/>
              </w:rPr>
            </w:pPr>
            <w:r w:rsidRPr="00427626">
              <w:rPr>
                <w:rFonts w:ascii="Times New Roman" w:hAnsi="Times New Roman" w:cs="Times New Roman"/>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237,50000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практики инициативного бюджетирования "Практика поддержки местных инициатив (ППМИ) на территории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nil"/>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color w:val="000000"/>
                <w:sz w:val="14"/>
                <w:szCs w:val="14"/>
              </w:rPr>
            </w:pPr>
            <w:r w:rsidRPr="00427626">
              <w:rPr>
                <w:rFonts w:ascii="Times New Roman" w:hAnsi="Times New Roman" w:cs="Times New Roman"/>
                <w:color w:val="000000"/>
                <w:sz w:val="14"/>
                <w:szCs w:val="14"/>
              </w:rPr>
              <w:t>17 4 01 75260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17 4 01 75260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w:t>
            </w:r>
            <w:r w:rsidRPr="00427626">
              <w:rPr>
                <w:rFonts w:ascii="Times New Roman" w:hAnsi="Times New Roman" w:cs="Times New Roman"/>
                <w:sz w:val="14"/>
                <w:szCs w:val="14"/>
              </w:rPr>
              <w:lastRenderedPageBreak/>
              <w:t xml:space="preserve">общественное самоуправление (ТОС)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lastRenderedPageBreak/>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1 235,00000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1 235,00000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200,00000  </w:t>
            </w:r>
          </w:p>
        </w:tc>
      </w:tr>
      <w:tr w:rsidR="00427626" w:rsidRPr="00427626" w:rsidTr="00427626">
        <w:trPr>
          <w:gridAfter w:val="1"/>
          <w:wAfter w:w="18"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1 996,44949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1 427,02649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1 427,02649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118,59600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6"/>
                <w:szCs w:val="16"/>
              </w:rPr>
            </w:pPr>
            <w:r w:rsidRPr="00427626">
              <w:rPr>
                <w:rFonts w:ascii="Times New Roman" w:hAnsi="Times New Roman" w:cs="Times New Roman"/>
                <w:sz w:val="16"/>
                <w:szCs w:val="16"/>
              </w:rPr>
              <w:t xml:space="preserve">118,59600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color w:val="000000"/>
                <w:sz w:val="14"/>
                <w:szCs w:val="14"/>
              </w:rPr>
            </w:pPr>
            <w:r w:rsidRPr="00427626">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50,82700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6"/>
                <w:szCs w:val="16"/>
              </w:rPr>
            </w:pPr>
            <w:r w:rsidRPr="00427626">
              <w:rPr>
                <w:rFonts w:ascii="Times New Roman" w:hAnsi="Times New Roman" w:cs="Times New Roman"/>
                <w:sz w:val="16"/>
                <w:szCs w:val="16"/>
              </w:rPr>
              <w:t xml:space="preserve">50,82700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57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349"/>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«Вовлечение молодежи Поддорского муниципального округа в социальную практику»</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r>
      <w:tr w:rsidR="00427626" w:rsidRPr="00427626" w:rsidTr="00427626">
        <w:trPr>
          <w:gridAfter w:val="1"/>
          <w:wAfter w:w="18" w:type="dxa"/>
          <w:trHeight w:val="19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20,00000  </w:t>
            </w:r>
          </w:p>
        </w:tc>
      </w:tr>
      <w:tr w:rsidR="00427626" w:rsidRPr="00427626" w:rsidTr="00427626">
        <w:trPr>
          <w:gridAfter w:val="1"/>
          <w:wAfter w:w="18" w:type="dxa"/>
          <w:trHeight w:val="4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«Патриотическое воспитание населения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12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37,00000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r>
      <w:tr w:rsidR="00427626" w:rsidRPr="00427626" w:rsidTr="00427626">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22,00000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r>
      <w:tr w:rsidR="00427626" w:rsidRPr="00427626" w:rsidTr="00427626">
        <w:trPr>
          <w:gridAfter w:val="1"/>
          <w:wAfter w:w="18" w:type="dxa"/>
          <w:trHeight w:val="3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«Повышение качества управления  муниципальными финансами»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r>
      <w:tr w:rsidR="00427626" w:rsidRPr="00427626" w:rsidTr="00427626">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15,00000  </w:t>
            </w:r>
          </w:p>
        </w:tc>
      </w:tr>
      <w:tr w:rsidR="00427626" w:rsidRPr="00427626" w:rsidTr="00427626">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6 291,60000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6 296,60000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6 296,60000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Пенсионное обеспечение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r>
      <w:tr w:rsidR="00427626" w:rsidRPr="00427626" w:rsidTr="00427626">
        <w:trPr>
          <w:gridAfter w:val="1"/>
          <w:wAfter w:w="18" w:type="dxa"/>
          <w:trHeight w:val="8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 (пенсии)</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3 961,10000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"Организация информационно-разъяснительной работы среди населения по освещению целей и задач подпрограммыи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3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52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8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2 330,50000  </w:t>
            </w:r>
          </w:p>
        </w:tc>
      </w:tr>
      <w:tr w:rsidR="00427626" w:rsidRPr="00427626" w:rsidTr="00427626">
        <w:trPr>
          <w:gridAfter w:val="1"/>
          <w:wAfter w:w="18"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Контрольно-счетная Палата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Счетной палаты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2 784,40000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2 258,00000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2 712,10000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2 185,70000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2 185,70000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72,30000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72,30000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72,30000  </w:t>
            </w:r>
          </w:p>
        </w:tc>
      </w:tr>
      <w:tr w:rsidR="00427626" w:rsidRPr="00427626" w:rsidTr="00427626">
        <w:trPr>
          <w:gridAfter w:val="1"/>
          <w:wAfter w:w="18" w:type="dxa"/>
          <w:trHeight w:val="4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Отдел культуры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73 511,95281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54 557,33300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52 719,85600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Повышение туристической привлекательности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5 011,20000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4 992,60000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4 992,60000  </w:t>
            </w:r>
          </w:p>
        </w:tc>
      </w:tr>
      <w:tr w:rsidR="00427626" w:rsidRPr="00427626" w:rsidTr="00427626">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r>
      <w:tr w:rsidR="00427626" w:rsidRPr="00427626" w:rsidTr="00427626">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r>
      <w:tr w:rsidR="00427626" w:rsidRPr="00427626" w:rsidTr="00427626">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4 820,20000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4 801,60000  </w:t>
            </w:r>
          </w:p>
        </w:tc>
      </w:tr>
      <w:tr w:rsidR="00427626" w:rsidRPr="00427626" w:rsidTr="00427626">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4 491,20000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4 472,60000  </w:t>
            </w:r>
          </w:p>
        </w:tc>
      </w:tr>
      <w:tr w:rsidR="00427626" w:rsidRPr="00427626" w:rsidTr="00427626">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4 491,20000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4 472,60000  </w:t>
            </w:r>
          </w:p>
        </w:tc>
      </w:tr>
      <w:tr w:rsidR="00427626" w:rsidRPr="00427626" w:rsidTr="00427626">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98,60000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98,60000  </w:t>
            </w:r>
          </w:p>
        </w:tc>
      </w:tr>
      <w:tr w:rsidR="00427626" w:rsidRPr="00427626" w:rsidTr="00427626">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230,40000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191,00000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Осуществление отдельных государственных полномочий в области увековечения памяти погибших при защите Отечества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188,00000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6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Оздоровление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53,55500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64 518,49781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45 636,03300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43 798,55600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52 919,39781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36 130,15600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52 919,39781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36 130,15600  </w:t>
            </w:r>
          </w:p>
        </w:tc>
      </w:tr>
      <w:tr w:rsidR="00427626" w:rsidRPr="00427626" w:rsidTr="00427626">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697,69965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526,83300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553,05600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мероприятий федерального проекта "Развитие искусcтва и творчества"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697,69965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526,83300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553,05600  </w:t>
            </w:r>
          </w:p>
        </w:tc>
      </w:tr>
      <w:tr w:rsidR="00427626" w:rsidRPr="00427626" w:rsidTr="00427626">
        <w:trPr>
          <w:gridAfter w:val="1"/>
          <w:wAfter w:w="18" w:type="dxa"/>
          <w:trHeight w:val="8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554,43683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540,50000  </w:t>
            </w:r>
          </w:p>
        </w:tc>
      </w:tr>
      <w:tr w:rsidR="00427626" w:rsidRPr="00427626" w:rsidTr="00427626">
        <w:trPr>
          <w:gridAfter w:val="1"/>
          <w:wAfter w:w="18" w:type="dxa"/>
          <w:trHeight w:val="270"/>
        </w:trPr>
        <w:tc>
          <w:tcPr>
            <w:tcW w:w="3119" w:type="dxa"/>
            <w:tcBorders>
              <w:top w:val="nil"/>
              <w:left w:val="single" w:sz="4" w:space="0" w:color="auto"/>
              <w:bottom w:val="nil"/>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01 L4670</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554,43683  </w:t>
            </w:r>
          </w:p>
        </w:tc>
        <w:tc>
          <w:tcPr>
            <w:tcW w:w="114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540,50000  </w:t>
            </w:r>
          </w:p>
        </w:tc>
      </w:tr>
      <w:tr w:rsidR="00427626" w:rsidRPr="00427626" w:rsidTr="00427626">
        <w:trPr>
          <w:gridAfter w:val="1"/>
          <w:wAfter w:w="18" w:type="dxa"/>
          <w:trHeight w:val="675"/>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01 L5191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12,08100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12,55600  </w:t>
            </w:r>
          </w:p>
        </w:tc>
      </w:tr>
      <w:tr w:rsidR="00427626" w:rsidRPr="00427626" w:rsidTr="00427626">
        <w:trPr>
          <w:gridAfter w:val="1"/>
          <w:wAfter w:w="18" w:type="dxa"/>
          <w:trHeight w:val="315"/>
        </w:trPr>
        <w:tc>
          <w:tcPr>
            <w:tcW w:w="3119" w:type="dxa"/>
            <w:tcBorders>
              <w:top w:val="nil"/>
              <w:left w:val="single" w:sz="4" w:space="0" w:color="auto"/>
              <w:bottom w:val="nil"/>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0224 01 L5191</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12,08100  </w:t>
            </w:r>
          </w:p>
        </w:tc>
        <w:tc>
          <w:tcPr>
            <w:tcW w:w="114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12,55600  </w:t>
            </w:r>
          </w:p>
        </w:tc>
      </w:tr>
      <w:tr w:rsidR="00427626" w:rsidRPr="00427626" w:rsidTr="00427626">
        <w:trPr>
          <w:gridAfter w:val="1"/>
          <w:wAfter w:w="18" w:type="dxa"/>
          <w:trHeight w:val="375"/>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Поддержка отрасли культура ( Государственная поддержка лучших сельских учреждений культуры)</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2 01 L5196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131,18182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15"/>
        </w:trPr>
        <w:tc>
          <w:tcPr>
            <w:tcW w:w="3119" w:type="dxa"/>
            <w:tcBorders>
              <w:top w:val="nil"/>
              <w:left w:val="single" w:sz="4" w:space="0" w:color="auto"/>
              <w:bottom w:val="nil"/>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0224 01 L5196</w:t>
            </w:r>
          </w:p>
        </w:tc>
        <w:tc>
          <w:tcPr>
            <w:tcW w:w="5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131,18182  </w:t>
            </w:r>
          </w:p>
        </w:tc>
        <w:tc>
          <w:tcPr>
            <w:tcW w:w="114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60"/>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Комплексы процессных мероприятий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52 221,69816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37 096,00000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35 577,10000  </w:t>
            </w:r>
          </w:p>
        </w:tc>
      </w:tr>
      <w:tr w:rsidR="00427626" w:rsidRPr="00427626" w:rsidTr="00427626">
        <w:trPr>
          <w:gridAfter w:val="1"/>
          <w:wAfter w:w="18"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52 221,69816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37 096,00000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35 577,10000  </w:t>
            </w:r>
          </w:p>
        </w:tc>
      </w:tr>
      <w:tr w:rsidR="00427626" w:rsidRPr="00427626" w:rsidTr="00427626">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учреждений культурно-досугового типа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35 348,69816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24 278,40000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23 231,30000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35 348,69816  </w:t>
            </w:r>
          </w:p>
        </w:tc>
        <w:tc>
          <w:tcPr>
            <w:tcW w:w="1140" w:type="dxa"/>
            <w:tcBorders>
              <w:top w:val="nil"/>
              <w:left w:val="single" w:sz="4" w:space="0" w:color="auto"/>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23 231,30000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12 684,80000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8 169,10000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12 684,80000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8 169,10000  </w:t>
            </w:r>
          </w:p>
        </w:tc>
      </w:tr>
      <w:tr w:rsidR="00427626" w:rsidRPr="00427626" w:rsidTr="00427626">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38,50000  </w:t>
            </w:r>
          </w:p>
        </w:tc>
      </w:tr>
      <w:tr w:rsidR="00427626" w:rsidRPr="00427626" w:rsidTr="00427626">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1 241,50000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1 241,50000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1 241,50000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130,20000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130,20000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130,20000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1 111,30000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1 111,30000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1 111,30000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2 896,70000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2 896,70000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2 896,70000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303,70000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303,70000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303,70000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2 593,00000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2 593,00000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2 593,00000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L5191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vMerge w:val="restart"/>
            <w:tcBorders>
              <w:top w:val="nil"/>
              <w:left w:val="single" w:sz="4" w:space="0" w:color="auto"/>
              <w:bottom w:val="single" w:sz="4" w:space="0" w:color="000000"/>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vMerge w:val="restart"/>
            <w:tcBorders>
              <w:top w:val="nil"/>
              <w:left w:val="single" w:sz="4" w:space="0" w:color="auto"/>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255"/>
        </w:trPr>
        <w:tc>
          <w:tcPr>
            <w:tcW w:w="3119"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11 599,10000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7 668,40000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Физическая культура и спорт</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Физическая культура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r>
      <w:tr w:rsidR="00427626" w:rsidRPr="00427626" w:rsidTr="00427626">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r>
      <w:tr w:rsidR="00427626" w:rsidRPr="00427626" w:rsidTr="00427626">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3 918,70000  </w:t>
            </w:r>
          </w:p>
        </w:tc>
      </w:tr>
      <w:tr w:rsidR="00427626" w:rsidRPr="00427626" w:rsidTr="00427626">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учреждений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r>
      <w:tr w:rsidR="00427626" w:rsidRPr="00427626" w:rsidTr="00427626">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2 765,20000  </w:t>
            </w:r>
          </w:p>
        </w:tc>
      </w:tr>
      <w:tr w:rsidR="00427626" w:rsidRPr="00427626" w:rsidTr="00427626">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и проведение мероприятий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r>
      <w:tr w:rsidR="00427626" w:rsidRPr="00427626" w:rsidTr="00427626">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58,00000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328,60000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328,60000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766,90000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отдел образования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69 723,20766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67 216,38000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66 842,68000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7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52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Реализация практики инициативного бюджетирования "Наш выбор 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17 4 01 77050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52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17 4 01 77050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52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3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66 498,30766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65 520,58000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65 476,08000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20 151,36470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r>
      <w:tr w:rsidR="00427626" w:rsidRPr="00427626" w:rsidTr="00427626">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20 151,36470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r>
      <w:tr w:rsidR="00427626" w:rsidRPr="00427626" w:rsidTr="00427626">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20 151,36470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19 931,35000  </w:t>
            </w:r>
          </w:p>
        </w:tc>
      </w:tr>
      <w:tr w:rsidR="00427626" w:rsidRPr="00427626" w:rsidTr="00427626">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14 017,65000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14 017,65000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14 017,65000  </w:t>
            </w:r>
          </w:p>
        </w:tc>
      </w:tr>
      <w:tr w:rsidR="00427626" w:rsidRPr="00427626" w:rsidTr="00427626">
        <w:trPr>
          <w:gridAfter w:val="1"/>
          <w:wAfter w:w="18"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3 757,30000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3 757,30000  </w:t>
            </w:r>
          </w:p>
        </w:tc>
      </w:tr>
      <w:tr w:rsidR="00427626" w:rsidRPr="00427626" w:rsidTr="00427626">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18,90000  </w:t>
            </w:r>
          </w:p>
        </w:tc>
      </w:tr>
      <w:tr w:rsidR="00427626" w:rsidRPr="00427626" w:rsidTr="00427626">
        <w:trPr>
          <w:gridAfter w:val="1"/>
          <w:wAfter w:w="18" w:type="dxa"/>
          <w:trHeight w:val="30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9 872,50000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9 872,50000  </w:t>
            </w:r>
          </w:p>
        </w:tc>
      </w:tr>
      <w:tr w:rsidR="00427626" w:rsidRPr="00427626" w:rsidTr="00427626">
        <w:trPr>
          <w:gridAfter w:val="1"/>
          <w:wAfter w:w="18" w:type="dxa"/>
          <w:trHeight w:val="109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r>
      <w:tr w:rsidR="00427626" w:rsidRPr="00427626" w:rsidTr="00427626">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5 759,61470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5 539,60000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5 539,60000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616,41470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396,40000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616,41470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396,40000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1 542,96000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1 542,96000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3 600,24000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3 600,24000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374,10000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374,10000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374,10000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113,10000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113,10000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261,00000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261,00000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40 251,84000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39 558,83000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40 251,84000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39 558,83000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Региональный проект "Педагоги и наставники (Новгородская область)"</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3 157,32000  </w:t>
            </w:r>
          </w:p>
        </w:tc>
      </w:tr>
      <w:tr w:rsidR="00427626" w:rsidRPr="00427626" w:rsidTr="00427626">
        <w:trPr>
          <w:gridAfter w:val="1"/>
          <w:wAfter w:w="18" w:type="dxa"/>
          <w:trHeight w:val="10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78,12000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78,12000  </w:t>
            </w:r>
          </w:p>
        </w:tc>
      </w:tr>
      <w:tr w:rsidR="00427626" w:rsidRPr="00427626" w:rsidTr="00427626">
        <w:trPr>
          <w:gridAfter w:val="1"/>
          <w:wAfter w:w="18" w:type="dxa"/>
          <w:trHeight w:val="7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266,90000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266,90000  </w:t>
            </w:r>
          </w:p>
        </w:tc>
      </w:tr>
      <w:tr w:rsidR="00427626" w:rsidRPr="00427626" w:rsidTr="00427626">
        <w:trPr>
          <w:gridAfter w:val="1"/>
          <w:wAfter w:w="18" w:type="dxa"/>
          <w:trHeight w:val="315"/>
        </w:trPr>
        <w:tc>
          <w:tcPr>
            <w:tcW w:w="3119" w:type="dxa"/>
            <w:vMerge w:val="restart"/>
            <w:tcBorders>
              <w:top w:val="nil"/>
              <w:left w:val="single" w:sz="4" w:space="0" w:color="auto"/>
              <w:bottom w:val="nil"/>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vMerge w:val="restart"/>
            <w:tcBorders>
              <w:top w:val="nil"/>
              <w:left w:val="single" w:sz="4" w:space="0" w:color="auto"/>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vMerge w:val="restart"/>
            <w:tcBorders>
              <w:top w:val="nil"/>
              <w:left w:val="single" w:sz="4" w:space="0" w:color="auto"/>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266,90000  </w:t>
            </w:r>
          </w:p>
        </w:tc>
        <w:tc>
          <w:tcPr>
            <w:tcW w:w="1140" w:type="dxa"/>
            <w:vMerge w:val="restart"/>
            <w:tcBorders>
              <w:top w:val="nil"/>
              <w:left w:val="single" w:sz="4" w:space="0" w:color="auto"/>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266,90000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266,90000  </w:t>
            </w:r>
          </w:p>
        </w:tc>
      </w:tr>
      <w:tr w:rsidR="00427626" w:rsidRPr="00427626" w:rsidTr="00427626">
        <w:trPr>
          <w:gridAfter w:val="1"/>
          <w:wAfter w:w="18" w:type="dxa"/>
          <w:trHeight w:val="285"/>
        </w:trPr>
        <w:tc>
          <w:tcPr>
            <w:tcW w:w="3119"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930"/>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53031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2 812,30000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2 812,30000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37 094,52000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36 446,01000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36 401,51000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29 972,59000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29 560,65000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29 516,15000  </w:t>
            </w:r>
          </w:p>
        </w:tc>
      </w:tr>
      <w:tr w:rsidR="00427626" w:rsidRPr="00427626" w:rsidTr="00427626">
        <w:trPr>
          <w:gridAfter w:val="1"/>
          <w:wAfter w:w="18"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3 505,80000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3 505,80000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387,94000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387,94000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67,10000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67,10000  </w:t>
            </w:r>
          </w:p>
        </w:tc>
      </w:tr>
      <w:tr w:rsidR="00427626" w:rsidRPr="00427626" w:rsidTr="00427626">
        <w:trPr>
          <w:gridAfter w:val="1"/>
          <w:wAfter w:w="18" w:type="dxa"/>
          <w:trHeight w:val="29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w:t>
            </w:r>
            <w:r w:rsidRPr="00427626">
              <w:rPr>
                <w:rFonts w:ascii="Times New Roman" w:hAnsi="Times New Roman" w:cs="Times New Roman"/>
                <w:sz w:val="14"/>
                <w:szCs w:val="14"/>
              </w:rPr>
              <w:lastRenderedPageBreak/>
              <w:t>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lastRenderedPageBreak/>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18 839,00000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18 839,00000  </w:t>
            </w:r>
          </w:p>
        </w:tc>
      </w:tr>
      <w:tr w:rsidR="00427626" w:rsidRPr="00427626" w:rsidTr="00427626">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254,40000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254,40000  </w:t>
            </w:r>
          </w:p>
        </w:tc>
      </w:tr>
      <w:tr w:rsidR="00427626" w:rsidRPr="00427626" w:rsidTr="00427626">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42,60000  </w:t>
            </w:r>
          </w:p>
        </w:tc>
      </w:tr>
      <w:tr w:rsidR="00427626" w:rsidRPr="00427626" w:rsidTr="00427626">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205,30000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205,30000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Приобретение или изготовление бланков документов об образовании и (или) о квалификации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3,50000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0,40000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0,40000  </w:t>
            </w:r>
          </w:p>
        </w:tc>
      </w:tr>
      <w:tr w:rsidR="00427626" w:rsidRPr="00427626" w:rsidTr="00427626">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295,15000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295,15000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4 948,60000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4 948,60000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976,50000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952,50000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908,00000  </w:t>
            </w:r>
          </w:p>
        </w:tc>
      </w:tr>
      <w:tr w:rsidR="00427626" w:rsidRPr="00427626" w:rsidTr="00427626">
        <w:trPr>
          <w:gridAfter w:val="1"/>
          <w:wAfter w:w="18" w:type="dxa"/>
          <w:trHeight w:val="195"/>
        </w:trPr>
        <w:tc>
          <w:tcPr>
            <w:tcW w:w="3119" w:type="dxa"/>
            <w:vMerge w:val="restart"/>
            <w:tcBorders>
              <w:top w:val="nil"/>
              <w:left w:val="single" w:sz="4" w:space="0" w:color="auto"/>
              <w:bottom w:val="single" w:sz="4" w:space="0" w:color="000000"/>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976,50000  </w:t>
            </w:r>
          </w:p>
        </w:tc>
        <w:tc>
          <w:tcPr>
            <w:tcW w:w="11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952,50000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xml:space="preserve">908,00000  </w:t>
            </w:r>
          </w:p>
        </w:tc>
      </w:tr>
      <w:tr w:rsidR="00427626" w:rsidRPr="00427626" w:rsidTr="00427626">
        <w:trPr>
          <w:gridAfter w:val="1"/>
          <w:wAfter w:w="18" w:type="dxa"/>
          <w:trHeight w:val="195"/>
        </w:trPr>
        <w:tc>
          <w:tcPr>
            <w:tcW w:w="3119"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195"/>
        </w:trPr>
        <w:tc>
          <w:tcPr>
            <w:tcW w:w="3119"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p>
        </w:tc>
      </w:tr>
      <w:tr w:rsidR="00427626" w:rsidRPr="00427626" w:rsidTr="00427626">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73,80000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73,80000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372,50000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372,50000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6 626,83000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6 496,26000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6 496,26000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622,33000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491,76000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622,33000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491,76000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1 801,44000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1 801,44000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4 203,06000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4 203,06000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495,10000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389,10000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106,00000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0,00000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389,10000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389,10000  </w:t>
            </w:r>
          </w:p>
        </w:tc>
      </w:tr>
      <w:tr w:rsidR="00427626" w:rsidRPr="00427626" w:rsidTr="00427626">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1 025,50000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813,30000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813,30000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212,20000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212,20000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Молодежная политика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123,00000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123,00000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r>
      <w:tr w:rsidR="00427626" w:rsidRPr="00427626" w:rsidTr="00427626">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118,00000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118,00000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«Повышение   безопасности    дорожного   движения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Повышение безопасности на дорогах и формированию ответственного отношения к дорожному движению в обществе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5,00000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4 946,60296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r>
      <w:tr w:rsidR="00427626" w:rsidRPr="00427626" w:rsidTr="00427626">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4 946,60296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r>
      <w:tr w:rsidR="00427626" w:rsidRPr="00427626" w:rsidTr="00427626">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4 946,60296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4 837,40000  </w:t>
            </w:r>
          </w:p>
        </w:tc>
      </w:tr>
      <w:tr w:rsidR="00427626" w:rsidRPr="00427626" w:rsidTr="00427626">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446,70296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337,50000  </w:t>
            </w:r>
          </w:p>
        </w:tc>
      </w:tr>
      <w:tr w:rsidR="00427626" w:rsidRPr="00427626" w:rsidTr="00427626">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Оздоровление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446,70296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nil"/>
              <w:right w:val="nil"/>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446,70296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337,50000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426,00000  </w:t>
            </w:r>
          </w:p>
        </w:tc>
      </w:tr>
      <w:tr w:rsidR="00427626" w:rsidRPr="00427626" w:rsidTr="00427626">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224,00000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224,00000  </w:t>
            </w:r>
          </w:p>
        </w:tc>
      </w:tr>
      <w:tr w:rsidR="00427626" w:rsidRPr="00427626" w:rsidTr="00427626">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100,00000  </w:t>
            </w:r>
          </w:p>
        </w:tc>
      </w:tr>
      <w:tr w:rsidR="00427626" w:rsidRPr="00427626" w:rsidTr="00427626">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100,00000  </w:t>
            </w:r>
          </w:p>
        </w:tc>
      </w:tr>
      <w:tr w:rsidR="00427626" w:rsidRPr="00427626" w:rsidTr="00427626">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r>
      <w:tr w:rsidR="00427626" w:rsidRPr="00427626" w:rsidTr="00427626">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102,00000  </w:t>
            </w:r>
          </w:p>
        </w:tc>
      </w:tr>
      <w:tr w:rsidR="00427626" w:rsidRPr="00427626" w:rsidTr="00427626">
        <w:trPr>
          <w:gridAfter w:val="1"/>
          <w:wAfter w:w="18"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r>
      <w:tr w:rsidR="00427626" w:rsidRPr="00427626" w:rsidTr="00427626">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4 040,20000  </w:t>
            </w:r>
          </w:p>
        </w:tc>
      </w:tr>
      <w:tr w:rsidR="00427626" w:rsidRPr="00427626" w:rsidTr="00427626">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4 040,20000  </w:t>
            </w:r>
          </w:p>
        </w:tc>
      </w:tr>
      <w:tr w:rsidR="00427626" w:rsidRPr="00427626" w:rsidTr="00427626">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r>
      <w:tr w:rsidR="00427626" w:rsidRPr="00427626" w:rsidTr="00427626">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33,70000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33,70000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1 774,90000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1 695,80000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1 366,60000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682,10000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16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273,80000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408,30000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18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79,10000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r>
      <w:tr w:rsidR="00427626" w:rsidRPr="00427626" w:rsidTr="00427626">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r>
      <w:tr w:rsidR="00427626" w:rsidRPr="00427626" w:rsidTr="00427626">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1 092,80000  </w:t>
            </w:r>
          </w:p>
        </w:tc>
      </w:tr>
      <w:tr w:rsidR="00427626" w:rsidRPr="00427626" w:rsidTr="00427626">
        <w:trPr>
          <w:gridAfter w:val="1"/>
          <w:wAfter w:w="18" w:type="dxa"/>
          <w:trHeight w:val="5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r>
      <w:tr w:rsidR="00427626" w:rsidRPr="00427626" w:rsidTr="00427626">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902,90000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476,10000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476,10000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476,10000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426,80000  </w:t>
            </w:r>
          </w:p>
        </w:tc>
      </w:tr>
      <w:tr w:rsidR="00427626" w:rsidRPr="00427626" w:rsidTr="00427626">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189,90000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189,90000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189,90000  </w:t>
            </w:r>
          </w:p>
        </w:tc>
      </w:tr>
      <w:tr w:rsidR="00427626" w:rsidRPr="00427626" w:rsidTr="00427626">
        <w:trPr>
          <w:gridAfter w:val="1"/>
          <w:wAfter w:w="18" w:type="dxa"/>
          <w:trHeight w:val="64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144,10000  </w:t>
            </w:r>
          </w:p>
        </w:tc>
      </w:tr>
      <w:tr w:rsidR="00427626" w:rsidRPr="00427626" w:rsidTr="00427626">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144,10000  </w:t>
            </w:r>
          </w:p>
        </w:tc>
      </w:tr>
      <w:tr w:rsidR="00427626" w:rsidRPr="00427626" w:rsidTr="00427626">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45,80000  </w:t>
            </w:r>
          </w:p>
        </w:tc>
      </w:tr>
      <w:tr w:rsidR="00427626" w:rsidRPr="00427626" w:rsidTr="00427626">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45,80000  </w:t>
            </w:r>
          </w:p>
        </w:tc>
      </w:tr>
      <w:tr w:rsidR="00427626" w:rsidRPr="00427626" w:rsidTr="00427626">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комитет финансов Администрации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Обслуживание государственного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color w:val="FF0000"/>
                <w:sz w:val="14"/>
                <w:szCs w:val="14"/>
              </w:rPr>
            </w:pPr>
            <w:r w:rsidRPr="00427626">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color w:val="FF0000"/>
                <w:sz w:val="14"/>
                <w:szCs w:val="14"/>
              </w:rPr>
            </w:pPr>
            <w:r w:rsidRPr="00427626">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Комплекс процессных мероприятий «Обслуживание и погашение муниципального долга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Процентные платежи по муниципальному долгу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3,00000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 xml:space="preserve">Обслуживание муниципального долга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730</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3,00000  </w:t>
            </w:r>
          </w:p>
        </w:tc>
      </w:tr>
      <w:tr w:rsidR="00427626" w:rsidRPr="00427626" w:rsidTr="00427626">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sz w:val="14"/>
                <w:szCs w:val="14"/>
              </w:rPr>
            </w:pPr>
            <w:r w:rsidRPr="00427626">
              <w:rPr>
                <w:rFonts w:ascii="Times New Roman" w:hAnsi="Times New Roman" w:cs="Times New Roman"/>
                <w:sz w:val="14"/>
                <w:szCs w:val="14"/>
              </w:rPr>
              <w:t>Условно утвержденные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sz w:val="14"/>
                <w:szCs w:val="14"/>
              </w:rPr>
            </w:pPr>
            <w:r w:rsidRPr="00427626">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sz w:val="14"/>
                <w:szCs w:val="14"/>
              </w:rPr>
            </w:pPr>
            <w:r w:rsidRPr="00427626">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4 200,00000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Arial CYR" w:hAnsi="Arial CYR" w:cs="Arial CYR"/>
                <w:sz w:val="14"/>
                <w:szCs w:val="14"/>
              </w:rPr>
            </w:pPr>
            <w:r w:rsidRPr="00427626">
              <w:rPr>
                <w:rFonts w:ascii="Arial CYR" w:hAnsi="Arial CYR" w:cs="Arial CYR"/>
                <w:sz w:val="14"/>
                <w:szCs w:val="14"/>
              </w:rPr>
              <w:t xml:space="preserve">8 500,00000  </w:t>
            </w:r>
          </w:p>
        </w:tc>
      </w:tr>
      <w:tr w:rsidR="00427626" w:rsidRPr="00427626" w:rsidTr="00427626">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427626" w:rsidRPr="00427626" w:rsidRDefault="00427626" w:rsidP="00427626">
            <w:pPr>
              <w:widowControl/>
              <w:autoSpaceDE/>
              <w:autoSpaceDN/>
              <w:adjustRightInd/>
              <w:rPr>
                <w:rFonts w:ascii="Times New Roman" w:hAnsi="Times New Roman" w:cs="Times New Roman"/>
                <w:b/>
                <w:bCs/>
                <w:sz w:val="14"/>
                <w:szCs w:val="14"/>
              </w:rPr>
            </w:pPr>
            <w:r w:rsidRPr="00427626">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b/>
                <w:bCs/>
                <w:sz w:val="14"/>
                <w:szCs w:val="14"/>
              </w:rPr>
            </w:pPr>
            <w:r w:rsidRPr="00427626">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b/>
                <w:bCs/>
                <w:sz w:val="14"/>
                <w:szCs w:val="14"/>
              </w:rPr>
            </w:pPr>
            <w:r w:rsidRPr="00427626">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center"/>
              <w:rPr>
                <w:rFonts w:ascii="Times New Roman" w:hAnsi="Times New Roman" w:cs="Times New Roman"/>
                <w:b/>
                <w:bCs/>
                <w:sz w:val="14"/>
                <w:szCs w:val="14"/>
              </w:rPr>
            </w:pPr>
            <w:r w:rsidRPr="00427626">
              <w:rPr>
                <w:rFonts w:ascii="Times New Roman" w:hAnsi="Times New Roman" w:cs="Times New Roman"/>
                <w:b/>
                <w:bCs/>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b/>
                <w:bCs/>
                <w:sz w:val="14"/>
                <w:szCs w:val="14"/>
              </w:rPr>
            </w:pPr>
            <w:r w:rsidRPr="00427626">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rPr>
                <w:rFonts w:ascii="Times New Roman" w:hAnsi="Times New Roman" w:cs="Times New Roman"/>
                <w:b/>
                <w:bCs/>
                <w:sz w:val="14"/>
                <w:szCs w:val="14"/>
              </w:rPr>
            </w:pPr>
            <w:r w:rsidRPr="00427626">
              <w:rPr>
                <w:rFonts w:ascii="Times New Roman" w:hAnsi="Times New Roman" w:cs="Times New Roman"/>
                <w:b/>
                <w:bCs/>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b/>
                <w:bCs/>
                <w:sz w:val="14"/>
                <w:szCs w:val="14"/>
              </w:rPr>
            </w:pPr>
            <w:r w:rsidRPr="00427626">
              <w:rPr>
                <w:rFonts w:ascii="Times New Roman" w:hAnsi="Times New Roman" w:cs="Times New Roman"/>
                <w:b/>
                <w:bCs/>
                <w:sz w:val="14"/>
                <w:szCs w:val="14"/>
              </w:rPr>
              <w:t xml:space="preserve">282 623,84572  </w:t>
            </w:r>
          </w:p>
        </w:tc>
        <w:tc>
          <w:tcPr>
            <w:tcW w:w="114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b/>
                <w:bCs/>
                <w:sz w:val="14"/>
                <w:szCs w:val="14"/>
              </w:rPr>
            </w:pPr>
            <w:r w:rsidRPr="00427626">
              <w:rPr>
                <w:rFonts w:ascii="Times New Roman" w:hAnsi="Times New Roman" w:cs="Times New Roman"/>
                <w:b/>
                <w:bCs/>
                <w:sz w:val="14"/>
                <w:szCs w:val="14"/>
              </w:rPr>
              <w:t xml:space="preserve">221 915,40500  </w:t>
            </w:r>
          </w:p>
        </w:tc>
        <w:tc>
          <w:tcPr>
            <w:tcW w:w="1300" w:type="dxa"/>
            <w:tcBorders>
              <w:top w:val="nil"/>
              <w:left w:val="nil"/>
              <w:bottom w:val="single" w:sz="4" w:space="0" w:color="auto"/>
              <w:right w:val="single" w:sz="4" w:space="0" w:color="auto"/>
            </w:tcBorders>
            <w:shd w:val="clear" w:color="auto" w:fill="auto"/>
            <w:noWrap/>
            <w:vAlign w:val="bottom"/>
            <w:hideMark/>
          </w:tcPr>
          <w:p w:rsidR="00427626" w:rsidRPr="00427626" w:rsidRDefault="00427626" w:rsidP="00427626">
            <w:pPr>
              <w:widowControl/>
              <w:autoSpaceDE/>
              <w:autoSpaceDN/>
              <w:adjustRightInd/>
              <w:jc w:val="right"/>
              <w:rPr>
                <w:rFonts w:ascii="Times New Roman" w:hAnsi="Times New Roman" w:cs="Times New Roman"/>
                <w:b/>
                <w:bCs/>
                <w:sz w:val="14"/>
                <w:szCs w:val="14"/>
              </w:rPr>
            </w:pPr>
            <w:r w:rsidRPr="00427626">
              <w:rPr>
                <w:rFonts w:ascii="Times New Roman" w:hAnsi="Times New Roman" w:cs="Times New Roman"/>
                <w:b/>
                <w:bCs/>
                <w:sz w:val="14"/>
                <w:szCs w:val="14"/>
              </w:rPr>
              <w:t xml:space="preserve">223 672,97000  </w:t>
            </w:r>
          </w:p>
        </w:tc>
      </w:tr>
    </w:tbl>
    <w:p w:rsidR="00DF11D0" w:rsidRDefault="00DF11D0" w:rsidP="00456D46">
      <w:pPr>
        <w:pStyle w:val="ConsPlusNormal"/>
        <w:widowControl/>
        <w:ind w:firstLine="540"/>
        <w:jc w:val="both"/>
        <w:rPr>
          <w:rFonts w:ascii="Times New Roman" w:hAnsi="Times New Roman" w:cs="Times New Roman"/>
          <w:sz w:val="28"/>
          <w:szCs w:val="28"/>
        </w:rPr>
      </w:pPr>
    </w:p>
    <w:tbl>
      <w:tblPr>
        <w:tblW w:w="9849" w:type="dxa"/>
        <w:tblLook w:val="04A0" w:firstRow="1" w:lastRow="0" w:firstColumn="1" w:lastColumn="0" w:noHBand="0" w:noVBand="1"/>
      </w:tblPr>
      <w:tblGrid>
        <w:gridCol w:w="3686"/>
        <w:gridCol w:w="400"/>
        <w:gridCol w:w="388"/>
        <w:gridCol w:w="1083"/>
        <w:gridCol w:w="500"/>
        <w:gridCol w:w="1200"/>
        <w:gridCol w:w="1260"/>
        <w:gridCol w:w="1300"/>
        <w:gridCol w:w="32"/>
      </w:tblGrid>
      <w:tr w:rsidR="008743C3" w:rsidRPr="008743C3" w:rsidTr="008743C3">
        <w:trPr>
          <w:gridAfter w:val="1"/>
          <w:wAfter w:w="32" w:type="dxa"/>
          <w:trHeight w:val="255"/>
        </w:trPr>
        <w:tc>
          <w:tcPr>
            <w:tcW w:w="3686"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24"/>
                <w:szCs w:val="24"/>
              </w:rPr>
            </w:pPr>
          </w:p>
        </w:tc>
        <w:tc>
          <w:tcPr>
            <w:tcW w:w="4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083"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Приложение 7</w:t>
            </w:r>
          </w:p>
        </w:tc>
      </w:tr>
      <w:tr w:rsidR="008743C3" w:rsidRPr="008743C3" w:rsidTr="008743C3">
        <w:trPr>
          <w:gridAfter w:val="1"/>
          <w:wAfter w:w="32" w:type="dxa"/>
          <w:trHeight w:val="690"/>
        </w:trPr>
        <w:tc>
          <w:tcPr>
            <w:tcW w:w="3686"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083"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4260" w:type="dxa"/>
            <w:gridSpan w:val="4"/>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 решению Думы Поддорского муниципального округа  "О бюджете Поддорского муниципального района на 2026 год и на плановый период 2027 и 2028 годов"</w:t>
            </w:r>
          </w:p>
        </w:tc>
      </w:tr>
      <w:tr w:rsidR="008743C3" w:rsidRPr="008743C3" w:rsidTr="008743C3">
        <w:trPr>
          <w:gridAfter w:val="1"/>
          <w:wAfter w:w="32" w:type="dxa"/>
          <w:trHeight w:val="210"/>
        </w:trPr>
        <w:tc>
          <w:tcPr>
            <w:tcW w:w="3686"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083"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rPr>
            </w:pPr>
          </w:p>
        </w:tc>
      </w:tr>
      <w:tr w:rsidR="008743C3" w:rsidRPr="008743C3" w:rsidTr="008743C3">
        <w:trPr>
          <w:trHeight w:val="758"/>
        </w:trPr>
        <w:tc>
          <w:tcPr>
            <w:tcW w:w="9849" w:type="dxa"/>
            <w:gridSpan w:val="9"/>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Распределение бюджетных ассигнований по разделам, подразделам,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Поддорского муниципального округа на 2026 год и на плановый период 2027 и 2028 годов</w:t>
            </w:r>
          </w:p>
        </w:tc>
      </w:tr>
      <w:tr w:rsidR="008743C3" w:rsidRPr="008743C3" w:rsidTr="008743C3">
        <w:trPr>
          <w:gridAfter w:val="1"/>
          <w:wAfter w:w="32" w:type="dxa"/>
          <w:trHeight w:val="203"/>
        </w:trPr>
        <w:tc>
          <w:tcPr>
            <w:tcW w:w="3686"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p>
        </w:tc>
        <w:tc>
          <w:tcPr>
            <w:tcW w:w="400"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083"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рублей</w:t>
            </w:r>
          </w:p>
        </w:tc>
      </w:tr>
      <w:tr w:rsidR="008743C3" w:rsidRPr="008743C3" w:rsidTr="008743C3">
        <w:trPr>
          <w:gridAfter w:val="1"/>
          <w:wAfter w:w="32" w:type="dxa"/>
          <w:trHeight w:val="372"/>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Наименование</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Пр</w:t>
            </w:r>
          </w:p>
        </w:tc>
        <w:tc>
          <w:tcPr>
            <w:tcW w:w="1083" w:type="dxa"/>
            <w:tcBorders>
              <w:top w:val="single" w:sz="4" w:space="0" w:color="auto"/>
              <w:left w:val="nil"/>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ВР</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2026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2027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2028</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65 783,78500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41 186,09200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40 092,63400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r>
      <w:tr w:rsidR="008743C3" w:rsidRPr="008743C3" w:rsidTr="008743C3">
        <w:trPr>
          <w:gridAfter w:val="1"/>
          <w:wAfter w:w="32" w:type="dxa"/>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Глава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3 860,10000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3 095,90000  </w:t>
            </w:r>
          </w:p>
        </w:tc>
      </w:tr>
      <w:tr w:rsidR="008743C3" w:rsidRPr="008743C3" w:rsidTr="008743C3">
        <w:trPr>
          <w:gridAfter w:val="1"/>
          <w:wAfter w:w="32" w:type="dxa"/>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57 134,52500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34 109,49200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33 001,93400  </w:t>
            </w:r>
          </w:p>
        </w:tc>
      </w:tr>
      <w:tr w:rsidR="008743C3" w:rsidRPr="008743C3" w:rsidTr="008743C3">
        <w:trPr>
          <w:gridAfter w:val="1"/>
          <w:wAfter w:w="32" w:type="dxa"/>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57 134,52500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33 001,93400  </w:t>
            </w:r>
          </w:p>
        </w:tc>
      </w:tr>
      <w:tr w:rsidR="008743C3" w:rsidRPr="008743C3" w:rsidTr="008743C3">
        <w:trPr>
          <w:gridAfter w:val="1"/>
          <w:wAfter w:w="32" w:type="dxa"/>
          <w:trHeight w:val="8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57 134,52500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33 001,93400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52 788,02500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29 762,99200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28 655,43400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50 299,20000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28 057,99200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26 950,43400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2 240,60000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1 595,00000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1 595,00000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248,22500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110,00000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2 701,10000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2 701,10000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2 701,10000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2 659,70000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2 659,70000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2 659,70000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41,40000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41,40000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41,40000  </w:t>
            </w:r>
          </w:p>
        </w:tc>
      </w:tr>
      <w:tr w:rsidR="008743C3" w:rsidRPr="008743C3" w:rsidTr="008743C3">
        <w:trPr>
          <w:gridAfter w:val="1"/>
          <w:wAfter w:w="32" w:type="dxa"/>
          <w:trHeight w:val="127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r>
      <w:tr w:rsidR="008743C3" w:rsidRPr="008743C3" w:rsidTr="008743C3">
        <w:trPr>
          <w:gridAfter w:val="1"/>
          <w:wAfter w:w="32" w:type="dxa"/>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493,00000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1 150,40000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Судебная система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Счетной палаты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2 258,00000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2 712,10000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2 185,70000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2 185,70000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72,30000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72,30000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72,30000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Резервные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jc w:val="both"/>
              <w:rPr>
                <w:rFonts w:ascii="Times New Roman" w:hAnsi="Times New Roman" w:cs="Times New Roman"/>
                <w:sz w:val="14"/>
                <w:szCs w:val="14"/>
              </w:rPr>
            </w:pPr>
            <w:r w:rsidRPr="008743C3">
              <w:rPr>
                <w:rFonts w:ascii="Times New Roman" w:hAnsi="Times New Roman" w:cs="Times New Roman"/>
                <w:sz w:val="14"/>
                <w:szCs w:val="14"/>
              </w:rPr>
              <w:t>Резервные фонды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Резервные средства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870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1 872,06000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1 620,50000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1 634,50000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r>
      <w:tr w:rsidR="008743C3" w:rsidRPr="008743C3" w:rsidTr="008743C3">
        <w:trPr>
          <w:gridAfter w:val="1"/>
          <w:wAfter w:w="32" w:type="dxa"/>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824,00000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проведение мероприятий по профилактике правонарушений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r>
      <w:tr w:rsidR="008743C3" w:rsidRPr="008743C3" w:rsidTr="008743C3">
        <w:trPr>
          <w:gridAfter w:val="1"/>
          <w:wAfter w:w="32" w:type="dxa"/>
          <w:trHeight w:val="33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13 4 02 23280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816,00000  </w:t>
            </w:r>
          </w:p>
        </w:tc>
      </w:tr>
      <w:tr w:rsidR="008743C3" w:rsidRPr="008743C3" w:rsidTr="008743C3">
        <w:trPr>
          <w:gridAfter w:val="1"/>
          <w:wAfter w:w="32" w:type="dxa"/>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13 4 03 00000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r>
      <w:tr w:rsidR="008743C3" w:rsidRPr="008743C3" w:rsidTr="008743C3">
        <w:trPr>
          <w:gridAfter w:val="1"/>
          <w:wAfter w:w="32" w:type="dxa"/>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13 4 03 23290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8,00000  </w:t>
            </w:r>
          </w:p>
        </w:tc>
      </w:tr>
      <w:tr w:rsidR="008743C3" w:rsidRPr="008743C3" w:rsidTr="008743C3">
        <w:trPr>
          <w:gridAfter w:val="1"/>
          <w:wAfter w:w="32" w:type="dxa"/>
          <w:trHeight w:val="7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r>
      <w:tr w:rsidR="008743C3" w:rsidRPr="008743C3" w:rsidTr="008743C3">
        <w:trPr>
          <w:gridAfter w:val="1"/>
          <w:wAfter w:w="32" w:type="dxa"/>
          <w:trHeight w:val="57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color w:val="000000"/>
                <w:sz w:val="14"/>
                <w:szCs w:val="14"/>
              </w:rPr>
            </w:pPr>
            <w:r w:rsidRPr="008743C3">
              <w:rPr>
                <w:rFonts w:ascii="Times New Roman" w:hAnsi="Times New Roman" w:cs="Times New Roman"/>
                <w:color w:val="000000"/>
                <w:sz w:val="14"/>
                <w:szCs w:val="14"/>
              </w:rPr>
              <w:t>17 4 01 23240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17 4 01 23240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338,40000  </w:t>
            </w:r>
          </w:p>
        </w:tc>
      </w:tr>
      <w:tr w:rsidR="008743C3" w:rsidRPr="008743C3" w:rsidTr="008743C3">
        <w:trPr>
          <w:gridAfter w:val="1"/>
          <w:wAfter w:w="32" w:type="dxa"/>
          <w:trHeight w:val="8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338,40000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338,40000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267,04000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279,34000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293,34000  </w:t>
            </w:r>
          </w:p>
        </w:tc>
      </w:tr>
      <w:tr w:rsidR="008743C3" w:rsidRPr="008743C3" w:rsidTr="008743C3">
        <w:trPr>
          <w:gridAfter w:val="1"/>
          <w:wAfter w:w="32" w:type="dxa"/>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45,06000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723,96000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460,10000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460,10000  </w:t>
            </w:r>
          </w:p>
        </w:tc>
      </w:tr>
      <w:tr w:rsidR="008743C3" w:rsidRPr="008743C3" w:rsidTr="008743C3">
        <w:trPr>
          <w:gridAfter w:val="1"/>
          <w:wAfter w:w="32" w:type="dxa"/>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Уплата взносов  в Ассоциацию "Совет муниципальных образований"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r>
      <w:tr w:rsidR="008743C3" w:rsidRPr="008743C3" w:rsidTr="008743C3">
        <w:trPr>
          <w:gridAfter w:val="1"/>
          <w:wAfter w:w="32" w:type="dxa"/>
          <w:trHeight w:val="2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276,10000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84,00000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Реализация прочих направлений расходов по  общегосударственным вопросам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363,86000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363,86000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Национальная оборона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812,30000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Мобилизационная и вневойсковая подготовка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812,30000  </w:t>
            </w:r>
          </w:p>
        </w:tc>
      </w:tr>
      <w:tr w:rsidR="008743C3" w:rsidRPr="008743C3" w:rsidTr="008743C3">
        <w:trPr>
          <w:gridAfter w:val="1"/>
          <w:wAfter w:w="32" w:type="dxa"/>
          <w:trHeight w:val="8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812,30000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812,30000  </w:t>
            </w:r>
          </w:p>
        </w:tc>
      </w:tr>
      <w:tr w:rsidR="008743C3" w:rsidRPr="008743C3" w:rsidTr="008743C3">
        <w:trPr>
          <w:gridAfter w:val="1"/>
          <w:wAfter w:w="32" w:type="dxa"/>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498,10000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562,50000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732,60000  </w:t>
            </w:r>
          </w:p>
        </w:tc>
      </w:tr>
      <w:tr w:rsidR="008743C3" w:rsidRPr="008743C3" w:rsidTr="008743C3">
        <w:trPr>
          <w:gridAfter w:val="1"/>
          <w:wAfter w:w="32" w:type="dxa"/>
          <w:trHeight w:val="38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79,70000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79,70000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color w:val="000000"/>
                <w:sz w:val="14"/>
                <w:szCs w:val="14"/>
              </w:rPr>
            </w:pPr>
            <w:r w:rsidRPr="008743C3">
              <w:rPr>
                <w:rFonts w:ascii="Times New Roman" w:hAnsi="Times New Roman" w:cs="Times New Roman"/>
                <w:color w:val="000000"/>
                <w:sz w:val="14"/>
                <w:szCs w:val="14"/>
              </w:rPr>
              <w:t xml:space="preserve">79,70000  </w:t>
            </w:r>
          </w:p>
        </w:tc>
      </w:tr>
      <w:tr w:rsidR="008743C3" w:rsidRPr="008743C3" w:rsidTr="008743C3">
        <w:trPr>
          <w:gridAfter w:val="1"/>
          <w:wAfter w:w="32" w:type="dxa"/>
          <w:trHeight w:val="2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Национальная безопасность и правоохранительная деятельность</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8 815,00000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8 280,40000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8 815,00000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8 280,40000  </w:t>
            </w:r>
          </w:p>
        </w:tc>
      </w:tr>
      <w:tr w:rsidR="008743C3" w:rsidRPr="008743C3" w:rsidTr="008743C3">
        <w:trPr>
          <w:gridAfter w:val="1"/>
          <w:wAfter w:w="32" w:type="dxa"/>
          <w:trHeight w:val="8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r>
      <w:tr w:rsidR="008743C3" w:rsidRPr="008743C3" w:rsidTr="008743C3">
        <w:trPr>
          <w:gridAfter w:val="1"/>
          <w:wAfter w:w="32" w:type="dxa"/>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«Улучшение защиты населения, имущества и территории»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429,20000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Создание, хранение и обновление материального резерва, предназначенного для ликвидации чрезвычайных ситуаций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Техническое обслуживание системы оповещения ГО и ЧС</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99,20000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r>
      <w:tr w:rsidR="008743C3" w:rsidRPr="008743C3" w:rsidTr="008743C3">
        <w:trPr>
          <w:gridAfter w:val="1"/>
          <w:wAfter w:w="32" w:type="dxa"/>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8 385,80000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r>
      <w:tr w:rsidR="008743C3" w:rsidRPr="008743C3" w:rsidTr="008743C3">
        <w:trPr>
          <w:gridAfter w:val="1"/>
          <w:wAfter w:w="32" w:type="dxa"/>
          <w:trHeight w:val="8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8 385,80000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8 385,80000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7 851,20000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7 291,20000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7 291,20000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7 291,20000  </w:t>
            </w:r>
          </w:p>
        </w:tc>
      </w:tr>
      <w:tr w:rsidR="008743C3" w:rsidRPr="008743C3" w:rsidTr="008743C3">
        <w:trPr>
          <w:gridAfter w:val="1"/>
          <w:wAfter w:w="32" w:type="dxa"/>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1 094,60000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560,00000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560,00000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Национальная экономика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36 206,24996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23 245,80000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23 826,90000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Сельское хозяйство и рыболовство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44,00000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color w:val="000000"/>
                <w:sz w:val="14"/>
                <w:szCs w:val="14"/>
              </w:rPr>
            </w:pPr>
            <w:r w:rsidRPr="008743C3">
              <w:rPr>
                <w:rFonts w:ascii="Times New Roman" w:hAnsi="Times New Roman" w:cs="Times New Roman"/>
                <w:color w:val="000000"/>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r>
      <w:tr w:rsidR="008743C3" w:rsidRPr="008743C3" w:rsidTr="008743C3">
        <w:trPr>
          <w:gridAfter w:val="1"/>
          <w:wAfter w:w="32" w:type="dxa"/>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color w:val="000000"/>
                <w:sz w:val="14"/>
                <w:szCs w:val="14"/>
              </w:rPr>
            </w:pPr>
            <w:r w:rsidRPr="008743C3">
              <w:rPr>
                <w:rFonts w:ascii="Times New Roman" w:hAnsi="Times New Roman" w:cs="Times New Roman"/>
                <w:color w:val="000000"/>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r>
      <w:tr w:rsidR="008743C3" w:rsidRPr="008743C3" w:rsidTr="008743C3">
        <w:trPr>
          <w:gridAfter w:val="1"/>
          <w:wAfter w:w="32" w:type="dxa"/>
          <w:trHeight w:val="67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04 4 01 70720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62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Проведение мероприятий для развития крестьянских (фермерских) хозяйств и сельскохозяйственной кооперации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проектов по благоустройству сельских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06 4 01 23120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102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Транспорт</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«Повышение доступности и качества транспортного обслуживания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Осуществление регулярных перевозок автомобильным транспортом по регулируемым тарифам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5 557,40000  </w:t>
            </w:r>
          </w:p>
        </w:tc>
      </w:tr>
      <w:tr w:rsidR="008743C3" w:rsidRPr="008743C3" w:rsidTr="008743C3">
        <w:trPr>
          <w:gridAfter w:val="1"/>
          <w:wAfter w:w="32" w:type="dxa"/>
          <w:trHeight w:val="28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Дорожное хозяйство (дорожные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24 245,21584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17 079,50000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24 245,21584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17 079,50000  </w:t>
            </w:r>
          </w:p>
        </w:tc>
      </w:tr>
      <w:tr w:rsidR="008743C3" w:rsidRPr="008743C3" w:rsidTr="008743C3">
        <w:trPr>
          <w:gridAfter w:val="1"/>
          <w:wAfter w:w="32" w:type="dxa"/>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24 245,21584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17 079,50000  </w:t>
            </w:r>
          </w:p>
        </w:tc>
      </w:tr>
      <w:tr w:rsidR="008743C3" w:rsidRPr="008743C3" w:rsidTr="008743C3">
        <w:trPr>
          <w:gridAfter w:val="1"/>
          <w:wAfter w:w="32" w:type="dxa"/>
          <w:trHeight w:val="8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24 245,21584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17 079,50000  </w:t>
            </w:r>
          </w:p>
        </w:tc>
      </w:tr>
      <w:tr w:rsidR="008743C3" w:rsidRPr="008743C3" w:rsidTr="008743C3">
        <w:trPr>
          <w:gridAfter w:val="1"/>
          <w:wAfter w:w="32" w:type="dxa"/>
          <w:trHeight w:val="6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4 000,00000  </w:t>
            </w:r>
          </w:p>
        </w:tc>
      </w:tr>
      <w:tr w:rsidR="008743C3" w:rsidRPr="008743C3" w:rsidTr="008743C3">
        <w:trPr>
          <w:gridAfter w:val="1"/>
          <w:wAfter w:w="32" w:type="dxa"/>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8 971,99753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11 290,50000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8 971,99753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11 290,50000  </w:t>
            </w:r>
          </w:p>
        </w:tc>
      </w:tr>
      <w:tr w:rsidR="008743C3" w:rsidRPr="008743C3" w:rsidTr="008743C3">
        <w:trPr>
          <w:gridAfter w:val="1"/>
          <w:wAfter w:w="32" w:type="dxa"/>
          <w:trHeight w:val="38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формирование муниципальных дорожных фондов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2 534,00000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1 689,00000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2 534,00000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1 689,00000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9Д860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7 000,00000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3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9Д860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b/>
                <w:bCs/>
                <w:sz w:val="14"/>
                <w:szCs w:val="14"/>
              </w:rPr>
            </w:pPr>
            <w:r w:rsidRPr="008743C3">
              <w:rPr>
                <w:rFonts w:ascii="Times New Roman" w:hAnsi="Times New Roman" w:cs="Times New Roman"/>
                <w:b/>
                <w:bCs/>
                <w:sz w:val="14"/>
                <w:szCs w:val="14"/>
              </w:rPr>
              <w:t xml:space="preserve">7 000,00000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253,40000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253,40000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 за счет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SД860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1 485,81831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01 SД860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1 485,81831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8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Связь и информатика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r>
      <w:tr w:rsidR="008743C3" w:rsidRPr="008743C3" w:rsidTr="008743C3">
        <w:trPr>
          <w:gridAfter w:val="1"/>
          <w:wAfter w:w="32" w:type="dxa"/>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r>
      <w:tr w:rsidR="008743C3" w:rsidRPr="008743C3" w:rsidTr="008743C3">
        <w:trPr>
          <w:gridAfter w:val="1"/>
          <w:wAfter w:w="32" w:type="dxa"/>
          <w:trHeight w:val="37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r>
      <w:tr w:rsidR="008743C3" w:rsidRPr="008743C3" w:rsidTr="008743C3">
        <w:trPr>
          <w:gridAfter w:val="1"/>
          <w:wAfter w:w="32" w:type="dxa"/>
          <w:trHeight w:val="13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550,00000  </w:t>
            </w:r>
          </w:p>
        </w:tc>
      </w:tr>
      <w:tr w:rsidR="008743C3" w:rsidRPr="008743C3" w:rsidTr="008743C3">
        <w:trPr>
          <w:gridAfter w:val="1"/>
          <w:wAfter w:w="32" w:type="dxa"/>
          <w:trHeight w:val="8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456,00000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806,00000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456,00000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функционирования информационно-вычислительной сети территориальных отделов администрации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информационной безопасности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7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color w:val="000000"/>
                <w:sz w:val="14"/>
                <w:szCs w:val="14"/>
              </w:rPr>
            </w:pPr>
            <w:r w:rsidRPr="008743C3">
              <w:rPr>
                <w:rFonts w:ascii="Times New Roman" w:hAnsi="Times New Roman" w:cs="Times New Roman"/>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r>
      <w:tr w:rsidR="008743C3" w:rsidRPr="008743C3" w:rsidTr="008743C3">
        <w:trPr>
          <w:gridAfter w:val="1"/>
          <w:wAfter w:w="32" w:type="dxa"/>
          <w:trHeight w:val="5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color w:val="000000"/>
                <w:sz w:val="14"/>
                <w:szCs w:val="14"/>
              </w:rPr>
            </w:pPr>
            <w:r w:rsidRPr="008743C3">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Другие вопросы в области национальной экономики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5 319,63412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446,00000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446,00000  </w:t>
            </w:r>
          </w:p>
        </w:tc>
      </w:tr>
      <w:tr w:rsidR="008743C3" w:rsidRPr="008743C3" w:rsidTr="008743C3">
        <w:trPr>
          <w:gridAfter w:val="1"/>
          <w:wAfter w:w="32" w:type="dxa"/>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6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Повышение туристической привлекательности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«Развитие градостроительной деятельности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9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7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5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3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в области имущественных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360,00000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3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в области земельных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190,00000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"Обеспечение экономического развития Поддорскогомуниципального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2 578,43412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336,00000  </w:t>
            </w:r>
          </w:p>
        </w:tc>
      </w:tr>
      <w:tr w:rsidR="008743C3" w:rsidRPr="008743C3" w:rsidTr="008743C3">
        <w:trPr>
          <w:gridAfter w:val="1"/>
          <w:wAfter w:w="32" w:type="dxa"/>
          <w:trHeight w:val="36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2 578,43412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336,00000  </w:t>
            </w:r>
          </w:p>
        </w:tc>
      </w:tr>
      <w:tr w:rsidR="008743C3" w:rsidRPr="008743C3" w:rsidTr="008743C3">
        <w:trPr>
          <w:gridAfter w:val="1"/>
          <w:wAfter w:w="32" w:type="dxa"/>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 Развитие торговли"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297,43412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и проведение конкурса на лучшее праздничное оформление  объектов потребительского  рынка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9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263,19071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12 4 01 72660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263,19071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8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29,24341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29,24341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"Развитие малого и среднего предпринимательства"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2 280,00000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300,00000  </w:t>
            </w:r>
          </w:p>
        </w:tc>
      </w:tr>
      <w:tr w:rsidR="008743C3" w:rsidRPr="008743C3" w:rsidTr="008743C3">
        <w:trPr>
          <w:gridAfter w:val="1"/>
          <w:wAfter w:w="32" w:type="dxa"/>
          <w:trHeight w:val="18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12 4 02 76230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1 980,00000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12 4 02 76230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1 980,00000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«Обеспечение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Проведение мероприятий по вопросам защиты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  </w:t>
            </w:r>
          </w:p>
        </w:tc>
      </w:tr>
      <w:tr w:rsidR="008743C3" w:rsidRPr="008743C3" w:rsidTr="008743C3">
        <w:trPr>
          <w:gridAfter w:val="1"/>
          <w:wAfter w:w="32" w:type="dxa"/>
          <w:trHeight w:val="27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Жилищно-коммунальное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21 105,80080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16 191,60000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16 191,60000  </w:t>
            </w:r>
          </w:p>
        </w:tc>
      </w:tr>
      <w:tr w:rsidR="008743C3" w:rsidRPr="008743C3" w:rsidTr="008743C3">
        <w:trPr>
          <w:gridAfter w:val="1"/>
          <w:wAfter w:w="32" w:type="dxa"/>
          <w:trHeight w:val="33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Жилищное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955,95158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766,10000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955,95158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766,10000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189,85158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850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189,85158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Оплата капитального ремонта региональному оператору</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351,10000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Оплата   расходов по ремонту муниципального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155,00000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6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67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809,20000  </w:t>
            </w:r>
          </w:p>
        </w:tc>
      </w:tr>
      <w:tr w:rsidR="008743C3" w:rsidRPr="008743C3" w:rsidTr="008743C3">
        <w:trPr>
          <w:gridAfter w:val="1"/>
          <w:wAfter w:w="32" w:type="dxa"/>
          <w:trHeight w:val="69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82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Благоустройство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19 155,64922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14 616,30000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14 616,30000  </w:t>
            </w:r>
          </w:p>
        </w:tc>
      </w:tr>
      <w:tr w:rsidR="008743C3" w:rsidRPr="008743C3" w:rsidTr="008743C3">
        <w:trPr>
          <w:gridAfter w:val="1"/>
          <w:wAfter w:w="32" w:type="dxa"/>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15 043,14922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r>
      <w:tr w:rsidR="008743C3" w:rsidRPr="008743C3" w:rsidTr="008743C3">
        <w:trPr>
          <w:gridAfter w:val="1"/>
          <w:wAfter w:w="32" w:type="dxa"/>
          <w:trHeight w:val="52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2 712,86378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2 712,86378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2 170,29100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510"/>
        </w:trPr>
        <w:tc>
          <w:tcPr>
            <w:tcW w:w="3686" w:type="dxa"/>
            <w:vMerge w:val="restart"/>
            <w:tcBorders>
              <w:top w:val="nil"/>
              <w:left w:val="single" w:sz="4" w:space="0" w:color="auto"/>
              <w:bottom w:val="single" w:sz="4" w:space="0" w:color="000000"/>
              <w:right w:val="single" w:sz="4" w:space="0" w:color="auto"/>
            </w:tcBorders>
            <w:shd w:val="clear" w:color="auto" w:fill="auto"/>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И4 55550</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6"/>
                <w:szCs w:val="16"/>
              </w:rPr>
            </w:pPr>
            <w:r w:rsidRPr="008743C3">
              <w:rPr>
                <w:rFonts w:ascii="Times New Roman" w:hAnsi="Times New Roman" w:cs="Times New Roman"/>
                <w:sz w:val="16"/>
                <w:szCs w:val="16"/>
              </w:rPr>
              <w:t xml:space="preserve">2 170,29100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60"/>
        </w:trPr>
        <w:tc>
          <w:tcPr>
            <w:tcW w:w="3686"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083"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r>
      <w:tr w:rsidR="008743C3" w:rsidRPr="008743C3" w:rsidTr="008743C3">
        <w:trPr>
          <w:gridAfter w:val="1"/>
          <w:wAfter w:w="32" w:type="dxa"/>
          <w:trHeight w:val="98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542,57278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542,57278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12 330,28544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12 330,28544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12 438,80000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содержание мест захоронений на территории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150,00000  </w:t>
            </w:r>
          </w:p>
        </w:tc>
      </w:tr>
      <w:tr w:rsidR="008743C3" w:rsidRPr="008743C3" w:rsidTr="008743C3">
        <w:trPr>
          <w:gridAfter w:val="1"/>
          <w:wAfter w:w="32" w:type="dxa"/>
          <w:trHeight w:val="57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9 162,80000  </w:t>
            </w:r>
          </w:p>
        </w:tc>
      </w:tr>
      <w:tr w:rsidR="008743C3" w:rsidRPr="008743C3" w:rsidTr="008743C3">
        <w:trPr>
          <w:gridAfter w:val="1"/>
          <w:wAfter w:w="32" w:type="dxa"/>
          <w:trHeight w:val="82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3 017,48544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3 126,00000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3 017,48544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3 126,00000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r>
      <w:tr w:rsidR="008743C3" w:rsidRPr="008743C3" w:rsidTr="008743C3">
        <w:trPr>
          <w:gridAfter w:val="1"/>
          <w:wAfter w:w="32" w:type="dxa"/>
          <w:trHeight w:val="64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140,00000  </w:t>
            </w:r>
          </w:p>
        </w:tc>
      </w:tr>
      <w:tr w:rsidR="008743C3" w:rsidRPr="008743C3" w:rsidTr="008743C3">
        <w:trPr>
          <w:gridAfter w:val="1"/>
          <w:wAfter w:w="32" w:type="dxa"/>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2 037,50000  </w:t>
            </w:r>
          </w:p>
        </w:tc>
      </w:tr>
      <w:tr w:rsidR="008743C3" w:rsidRPr="008743C3" w:rsidTr="008743C3">
        <w:trPr>
          <w:gridAfter w:val="1"/>
          <w:wAfter w:w="32" w:type="dxa"/>
          <w:trHeight w:val="97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color w:val="000000"/>
                <w:sz w:val="14"/>
                <w:szCs w:val="14"/>
              </w:rPr>
            </w:pPr>
            <w:r w:rsidRPr="008743C3">
              <w:rPr>
                <w:rFonts w:ascii="Times New Roman" w:hAnsi="Times New Roman" w:cs="Times New Roman"/>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237,50000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практики инициативного бюджетирования "Практика поддержки местных инициатив (ППМИ) на территории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nil"/>
            </w:tcBorders>
            <w:shd w:val="clear" w:color="auto" w:fill="auto"/>
            <w:vAlign w:val="bottom"/>
            <w:hideMark/>
          </w:tcPr>
          <w:p w:rsidR="008743C3" w:rsidRPr="008743C3" w:rsidRDefault="008743C3" w:rsidP="008743C3">
            <w:pPr>
              <w:widowControl/>
              <w:autoSpaceDE/>
              <w:autoSpaceDN/>
              <w:adjustRightInd/>
              <w:jc w:val="center"/>
              <w:rPr>
                <w:rFonts w:ascii="Times New Roman" w:hAnsi="Times New Roman" w:cs="Times New Roman"/>
                <w:color w:val="000000"/>
                <w:sz w:val="14"/>
                <w:szCs w:val="14"/>
              </w:rPr>
            </w:pPr>
            <w:r w:rsidRPr="008743C3">
              <w:rPr>
                <w:rFonts w:ascii="Times New Roman" w:hAnsi="Times New Roman" w:cs="Times New Roman"/>
                <w:color w:val="000000"/>
                <w:sz w:val="14"/>
                <w:szCs w:val="14"/>
              </w:rPr>
              <w:t>17 4 01 75260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17 4 01 75260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практики инициативного бюджетирования "Наш выбор 2.0"</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17 4 01 77050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17 4 01 77050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121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700,00000  </w:t>
            </w:r>
          </w:p>
        </w:tc>
      </w:tr>
      <w:tr w:rsidR="008743C3" w:rsidRPr="008743C3" w:rsidTr="008743C3">
        <w:trPr>
          <w:gridAfter w:val="1"/>
          <w:wAfter w:w="32" w:type="dxa"/>
          <w:trHeight w:val="74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1 235,00000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1 235,00000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622</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Охрана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1 996,44949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31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Другие вопросы в области охраны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1 996,44949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66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1 996,44949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31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1 996,44949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51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1 996,44949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1 427,02649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04 4 01 23440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1 427,02649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r>
      <w:tr w:rsidR="008743C3" w:rsidRPr="008743C3" w:rsidTr="008743C3">
        <w:trPr>
          <w:gridAfter w:val="1"/>
          <w:wAfter w:w="32" w:type="dxa"/>
          <w:trHeight w:val="63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04 4 01 23470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9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118,59600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5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04 4 01 71790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118,59600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7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color w:val="000000"/>
                <w:sz w:val="14"/>
                <w:szCs w:val="14"/>
              </w:rPr>
            </w:pPr>
            <w:r w:rsidRPr="008743C3">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50,82700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 4 01 S1790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50,82700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05</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00</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71 630,06266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70 580,18000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70 535,68000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Дошкольное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20 151,36470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20 151,36470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r>
      <w:tr w:rsidR="008743C3" w:rsidRPr="008743C3" w:rsidTr="008743C3">
        <w:trPr>
          <w:gridAfter w:val="1"/>
          <w:wAfter w:w="32" w:type="dxa"/>
          <w:trHeight w:val="28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20 151,36470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19 931,35000  </w:t>
            </w:r>
          </w:p>
        </w:tc>
      </w:tr>
      <w:tr w:rsidR="008743C3" w:rsidRPr="008743C3" w:rsidTr="008743C3">
        <w:trPr>
          <w:gridAfter w:val="1"/>
          <w:wAfter w:w="32" w:type="dxa"/>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14 017,65000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14 017,65000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14 017,65000  </w:t>
            </w:r>
          </w:p>
        </w:tc>
      </w:tr>
      <w:tr w:rsidR="008743C3" w:rsidRPr="008743C3" w:rsidTr="008743C3">
        <w:trPr>
          <w:gridAfter w:val="1"/>
          <w:wAfter w:w="32" w:type="dxa"/>
          <w:trHeight w:val="5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3 757,30000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3 757,30000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3 757,30000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3 757,30000  </w:t>
            </w:r>
          </w:p>
        </w:tc>
      </w:tr>
      <w:tr w:rsidR="008743C3" w:rsidRPr="008743C3" w:rsidTr="008743C3">
        <w:trPr>
          <w:gridAfter w:val="1"/>
          <w:wAfter w:w="32" w:type="dxa"/>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18,90000  </w:t>
            </w:r>
          </w:p>
        </w:tc>
      </w:tr>
      <w:tr w:rsidR="008743C3" w:rsidRPr="008743C3" w:rsidTr="008743C3">
        <w:trPr>
          <w:gridAfter w:val="1"/>
          <w:wAfter w:w="32" w:type="dxa"/>
          <w:trHeight w:val="3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9 872,50000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9 872,50000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9 872,50000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9 872,50000  </w:t>
            </w:r>
          </w:p>
        </w:tc>
      </w:tr>
      <w:tr w:rsidR="008743C3" w:rsidRPr="008743C3" w:rsidTr="008743C3">
        <w:trPr>
          <w:gridAfter w:val="1"/>
          <w:wAfter w:w="32" w:type="dxa"/>
          <w:trHeight w:val="109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r>
      <w:tr w:rsidR="008743C3" w:rsidRPr="008743C3" w:rsidTr="008743C3">
        <w:trPr>
          <w:gridAfter w:val="1"/>
          <w:wAfter w:w="32" w:type="dxa"/>
          <w:trHeight w:val="105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5 759,61470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5 539,60000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5 539,60000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616,41470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396,40000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616,41470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396,40000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1 542,96000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1 542,96000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1 542,96000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1 542,96000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3 600,24000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3 600,24000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3 600,24000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3 600,24000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374,10000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374,10000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374,10000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113,10000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113,10000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113,10000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113,10000  </w:t>
            </w:r>
          </w:p>
        </w:tc>
      </w:tr>
      <w:tr w:rsidR="008743C3" w:rsidRPr="008743C3" w:rsidTr="008743C3">
        <w:trPr>
          <w:gridAfter w:val="1"/>
          <w:wAfter w:w="32" w:type="dxa"/>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261,00000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261,00000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261,00000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261,00000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Общее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40 251,84000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39 558,83000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40 251,84000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39 558,83000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r>
      <w:tr w:rsidR="008743C3" w:rsidRPr="008743C3" w:rsidTr="008743C3">
        <w:trPr>
          <w:gridAfter w:val="1"/>
          <w:wAfter w:w="32" w:type="dxa"/>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Региональный проект "Педагоги и наставники (Новгородская область)"</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3 157,32000  </w:t>
            </w:r>
          </w:p>
        </w:tc>
      </w:tr>
      <w:tr w:rsidR="008743C3" w:rsidRPr="008743C3" w:rsidTr="008743C3">
        <w:trPr>
          <w:gridAfter w:val="1"/>
          <w:wAfter w:w="32" w:type="dxa"/>
          <w:trHeight w:val="11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78,12000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78,12000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78,12000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78,12000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266,90000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266,90000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266,90000  </w:t>
            </w:r>
          </w:p>
        </w:tc>
      </w:tr>
      <w:tr w:rsidR="008743C3" w:rsidRPr="008743C3" w:rsidTr="008743C3">
        <w:trPr>
          <w:gridAfter w:val="1"/>
          <w:wAfter w:w="32" w:type="dxa"/>
          <w:trHeight w:val="263"/>
        </w:trPr>
        <w:tc>
          <w:tcPr>
            <w:tcW w:w="3686" w:type="dxa"/>
            <w:vMerge w:val="restart"/>
            <w:tcBorders>
              <w:top w:val="nil"/>
              <w:left w:val="single" w:sz="4" w:space="0" w:color="auto"/>
              <w:bottom w:val="nil"/>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vMerge w:val="restart"/>
            <w:tcBorders>
              <w:top w:val="nil"/>
              <w:left w:val="single" w:sz="4" w:space="0" w:color="auto"/>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266,90000  </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266,90000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266,90000  </w:t>
            </w:r>
          </w:p>
        </w:tc>
      </w:tr>
      <w:tr w:rsidR="008743C3" w:rsidRPr="008743C3" w:rsidTr="008743C3">
        <w:trPr>
          <w:gridAfter w:val="1"/>
          <w:wAfter w:w="32" w:type="dxa"/>
          <w:trHeight w:val="161"/>
        </w:trPr>
        <w:tc>
          <w:tcPr>
            <w:tcW w:w="3686" w:type="dxa"/>
            <w:vMerge/>
            <w:tcBorders>
              <w:top w:val="nil"/>
              <w:left w:val="single" w:sz="4" w:space="0" w:color="auto"/>
              <w:bottom w:val="nil"/>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nil"/>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nil"/>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083" w:type="dxa"/>
            <w:vMerge/>
            <w:tcBorders>
              <w:top w:val="nil"/>
              <w:left w:val="single" w:sz="4" w:space="0" w:color="auto"/>
              <w:bottom w:val="nil"/>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r>
      <w:tr w:rsidR="008743C3" w:rsidRPr="008743C3" w:rsidTr="008743C3">
        <w:trPr>
          <w:gridAfter w:val="1"/>
          <w:wAfter w:w="32" w:type="dxa"/>
          <w:trHeight w:val="42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53031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2 812,30000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2 812,30000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2 812,30000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2 812,30000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37 094,52000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36 446,01000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36 401,51000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29 972,59000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29 560,65000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29 516,15000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3 505,80000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3 505,80000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3 505,80000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3 505,80000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387,94000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387,94000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67,10000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67,10000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67,10000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67,10000  </w:t>
            </w:r>
          </w:p>
        </w:tc>
      </w:tr>
      <w:tr w:rsidR="008743C3" w:rsidRPr="008743C3" w:rsidTr="008743C3">
        <w:trPr>
          <w:gridAfter w:val="1"/>
          <w:wAfter w:w="32" w:type="dxa"/>
          <w:trHeight w:val="3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18 839,00000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18 839,00000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18 839,00000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18 839,00000  </w:t>
            </w:r>
          </w:p>
        </w:tc>
      </w:tr>
      <w:tr w:rsidR="008743C3" w:rsidRPr="008743C3" w:rsidTr="008743C3">
        <w:trPr>
          <w:gridAfter w:val="1"/>
          <w:wAfter w:w="32" w:type="dxa"/>
          <w:trHeight w:val="9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254,40000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254,40000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254,40000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254,40000  </w:t>
            </w:r>
          </w:p>
        </w:tc>
      </w:tr>
      <w:tr w:rsidR="008743C3" w:rsidRPr="008743C3" w:rsidTr="008743C3">
        <w:trPr>
          <w:gridAfter w:val="1"/>
          <w:wAfter w:w="32" w:type="dxa"/>
          <w:trHeight w:val="94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42,60000  </w:t>
            </w:r>
          </w:p>
        </w:tc>
      </w:tr>
      <w:tr w:rsidR="008743C3" w:rsidRPr="008743C3" w:rsidTr="008743C3">
        <w:trPr>
          <w:gridAfter w:val="1"/>
          <w:wAfter w:w="32" w:type="dxa"/>
          <w:trHeight w:val="9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205,30000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205,30000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205,30000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205,30000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Приобретение или изготовление бланков документов об образовании и (или) о квалификации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3,50000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0,40000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0,40000  </w:t>
            </w:r>
          </w:p>
        </w:tc>
      </w:tr>
      <w:tr w:rsidR="008743C3" w:rsidRPr="008743C3" w:rsidTr="008743C3">
        <w:trPr>
          <w:gridAfter w:val="1"/>
          <w:wAfter w:w="32" w:type="dxa"/>
          <w:trHeight w:val="106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295,15000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295,15000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4 948,60000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4 948,60000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4 948,60000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4 948,60000  </w:t>
            </w:r>
          </w:p>
        </w:tc>
      </w:tr>
      <w:tr w:rsidR="008743C3" w:rsidRPr="008743C3" w:rsidTr="008743C3">
        <w:trPr>
          <w:gridAfter w:val="1"/>
          <w:wAfter w:w="32" w:type="dxa"/>
          <w:trHeight w:val="7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976,50000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952,50000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908,00000  </w:t>
            </w:r>
          </w:p>
        </w:tc>
      </w:tr>
      <w:tr w:rsidR="008743C3" w:rsidRPr="008743C3" w:rsidTr="008743C3">
        <w:trPr>
          <w:gridAfter w:val="1"/>
          <w:wAfter w:w="32" w:type="dxa"/>
          <w:trHeight w:val="263"/>
        </w:trPr>
        <w:tc>
          <w:tcPr>
            <w:tcW w:w="3686" w:type="dxa"/>
            <w:vMerge w:val="restart"/>
            <w:tcBorders>
              <w:top w:val="nil"/>
              <w:left w:val="single" w:sz="4" w:space="0" w:color="auto"/>
              <w:bottom w:val="single" w:sz="4" w:space="0" w:color="000000"/>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976,50000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952,50000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908,00000  </w:t>
            </w:r>
          </w:p>
        </w:tc>
      </w:tr>
      <w:tr w:rsidR="008743C3" w:rsidRPr="008743C3" w:rsidTr="008743C3">
        <w:trPr>
          <w:gridAfter w:val="1"/>
          <w:wAfter w:w="32" w:type="dxa"/>
          <w:trHeight w:val="263"/>
        </w:trPr>
        <w:tc>
          <w:tcPr>
            <w:tcW w:w="3686"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083"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r>
      <w:tr w:rsidR="008743C3" w:rsidRPr="008743C3" w:rsidTr="008743C3">
        <w:trPr>
          <w:gridAfter w:val="1"/>
          <w:wAfter w:w="32" w:type="dxa"/>
          <w:trHeight w:val="263"/>
        </w:trPr>
        <w:tc>
          <w:tcPr>
            <w:tcW w:w="3686"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083"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p>
        </w:tc>
      </w:tr>
      <w:tr w:rsidR="008743C3" w:rsidRPr="008743C3" w:rsidTr="008743C3">
        <w:trPr>
          <w:gridAfter w:val="1"/>
          <w:wAfter w:w="32" w:type="dxa"/>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73,80000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73,80000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372,50000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372,50000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372,50000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6 626,83000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6 496,26000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6 496,26000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622,33000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491,76000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622,33000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491,76000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1 801,44000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1 801,44000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1 801,44000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1 801,44000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4 203,06000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4 203,06000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4 203,06000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4 203,06000  </w:t>
            </w:r>
          </w:p>
        </w:tc>
      </w:tr>
      <w:tr w:rsidR="008743C3" w:rsidRPr="008743C3" w:rsidTr="008743C3">
        <w:trPr>
          <w:gridAfter w:val="1"/>
          <w:wAfter w:w="32" w:type="dxa"/>
          <w:trHeight w:val="5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495,10000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389,10000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106,00000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r>
      <w:tr w:rsidR="008743C3" w:rsidRPr="008743C3" w:rsidTr="008743C3">
        <w:trPr>
          <w:gridAfter w:val="1"/>
          <w:wAfter w:w="32" w:type="dxa"/>
          <w:trHeight w:val="73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389,10000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389,10000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389,10000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Дополнительное образование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5 845,70000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5 827,10000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5 827,10000  </w:t>
            </w:r>
          </w:p>
        </w:tc>
      </w:tr>
      <w:tr w:rsidR="008743C3" w:rsidRPr="008743C3" w:rsidTr="008743C3">
        <w:trPr>
          <w:gridAfter w:val="1"/>
          <w:wAfter w:w="32" w:type="dxa"/>
          <w:trHeight w:val="64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r>
      <w:tr w:rsidR="008743C3" w:rsidRPr="008743C3" w:rsidTr="008743C3">
        <w:trPr>
          <w:gridAfter w:val="1"/>
          <w:wAfter w:w="32" w:type="dxa"/>
          <w:trHeight w:val="7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1 025,50000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813,30000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813,30000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813,30000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813,30000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212,20000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212,20000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212,20000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212,20000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4 820,20000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4 820,20000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4 820,20000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4 801,60000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4 491,20000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4 472,60000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4 491,20000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4 472,60000  </w:t>
            </w:r>
          </w:p>
        </w:tc>
      </w:tr>
      <w:tr w:rsidR="008743C3" w:rsidRPr="008743C3" w:rsidTr="008743C3">
        <w:trPr>
          <w:gridAfter w:val="1"/>
          <w:wAfter w:w="32" w:type="dxa"/>
          <w:trHeight w:val="4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98,60000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98,60000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98,60000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98,60000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230,40000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Молодежная политика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344,00000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r>
      <w:tr w:rsidR="008743C3" w:rsidRPr="008743C3" w:rsidTr="008743C3">
        <w:trPr>
          <w:gridAfter w:val="1"/>
          <w:wAfter w:w="32" w:type="dxa"/>
          <w:trHeight w:val="5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r>
      <w:tr w:rsidR="008743C3" w:rsidRPr="008743C3" w:rsidTr="008743C3">
        <w:trPr>
          <w:gridAfter w:val="1"/>
          <w:wAfter w:w="32" w:type="dxa"/>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118,00000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01 4 02 22030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118,00000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r>
      <w:tr w:rsidR="008743C3" w:rsidRPr="008743C3" w:rsidTr="008743C3">
        <w:trPr>
          <w:gridAfter w:val="1"/>
          <w:wAfter w:w="32" w:type="dxa"/>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в области увековечения памяти погибших при защите Отечества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188,00000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«Повышение   безопасности    дорожного   движения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Повышение безопасности на дорогах и формированию ответственного отношения к дорожному движению в обществе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5,00000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7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82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57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«Вовлечение молодежи Поддорского муниципального округа в социальную практику»</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r>
      <w:tr w:rsidR="008743C3" w:rsidRPr="008743C3" w:rsidTr="008743C3">
        <w:trPr>
          <w:gridAfter w:val="1"/>
          <w:wAfter w:w="32" w:type="dxa"/>
          <w:trHeight w:val="19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20,00000  </w:t>
            </w:r>
          </w:p>
        </w:tc>
      </w:tr>
      <w:tr w:rsidR="008743C3" w:rsidRPr="008743C3" w:rsidTr="008743C3">
        <w:trPr>
          <w:gridAfter w:val="1"/>
          <w:wAfter w:w="32" w:type="dxa"/>
          <w:trHeight w:val="46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«Патриотическое воспитание населения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122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Другие вопросы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5 037,15796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4 874,40000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4 874,40000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5 000,15796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4 837,40000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5 000,15796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4 837,40000  </w:t>
            </w:r>
          </w:p>
        </w:tc>
      </w:tr>
      <w:tr w:rsidR="008743C3" w:rsidRPr="008743C3" w:rsidTr="008743C3">
        <w:trPr>
          <w:gridAfter w:val="1"/>
          <w:wAfter w:w="32" w:type="dxa"/>
          <w:trHeight w:val="7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500,25796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Оздоровление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500,25796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53,55500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446,70296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337,50000  </w:t>
            </w:r>
          </w:p>
        </w:tc>
      </w:tr>
      <w:tr w:rsidR="008743C3" w:rsidRPr="008743C3" w:rsidTr="008743C3">
        <w:trPr>
          <w:gridAfter w:val="1"/>
          <w:wAfter w:w="32" w:type="dxa"/>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426,00000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224,00000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224,00000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224,00000  </w:t>
            </w:r>
          </w:p>
        </w:tc>
      </w:tr>
      <w:tr w:rsidR="008743C3" w:rsidRPr="008743C3" w:rsidTr="008743C3">
        <w:trPr>
          <w:gridAfter w:val="1"/>
          <w:wAfter w:w="32" w:type="dxa"/>
          <w:trHeight w:val="5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100,00000  </w:t>
            </w:r>
          </w:p>
        </w:tc>
      </w:tr>
      <w:tr w:rsidR="008743C3" w:rsidRPr="008743C3" w:rsidTr="008743C3">
        <w:trPr>
          <w:gridAfter w:val="1"/>
          <w:wAfter w:w="32" w:type="dxa"/>
          <w:trHeight w:val="7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102,00000  </w:t>
            </w:r>
          </w:p>
        </w:tc>
      </w:tr>
      <w:tr w:rsidR="008743C3" w:rsidRPr="008743C3" w:rsidTr="008743C3">
        <w:trPr>
          <w:gridAfter w:val="1"/>
          <w:wAfter w:w="32" w:type="dxa"/>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4 040,20000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4 040,20000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r>
      <w:tr w:rsidR="008743C3" w:rsidRPr="008743C3" w:rsidTr="008743C3">
        <w:trPr>
          <w:gridAfter w:val="1"/>
          <w:wAfter w:w="32" w:type="dxa"/>
          <w:trHeight w:val="64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33,70000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33,70000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r>
      <w:tr w:rsidR="008743C3" w:rsidRPr="008743C3" w:rsidTr="008743C3">
        <w:trPr>
          <w:gridAfter w:val="1"/>
          <w:wAfter w:w="32"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r>
      <w:tr w:rsidR="008743C3" w:rsidRPr="008743C3" w:rsidTr="008743C3">
        <w:trPr>
          <w:gridAfter w:val="1"/>
          <w:wAfter w:w="32" w:type="dxa"/>
          <w:trHeight w:val="6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r>
      <w:tr w:rsidR="008743C3" w:rsidRPr="008743C3" w:rsidTr="008743C3">
        <w:trPr>
          <w:gridAfter w:val="1"/>
          <w:wAfter w:w="32" w:type="dxa"/>
          <w:trHeight w:val="398"/>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22,00000  </w:t>
            </w:r>
          </w:p>
        </w:tc>
      </w:tr>
      <w:tr w:rsidR="008743C3" w:rsidRPr="008743C3" w:rsidTr="008743C3">
        <w:trPr>
          <w:gridAfter w:val="1"/>
          <w:wAfter w:w="32" w:type="dxa"/>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r>
      <w:tr w:rsidR="008743C3" w:rsidRPr="008743C3" w:rsidTr="008743C3">
        <w:trPr>
          <w:gridAfter w:val="1"/>
          <w:wAfter w:w="32" w:type="dxa"/>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«Повышение качества управления  муниципальными финансами»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r>
      <w:tr w:rsidR="008743C3" w:rsidRPr="008743C3" w:rsidTr="008743C3">
        <w:trPr>
          <w:gridAfter w:val="1"/>
          <w:wAfter w:w="32" w:type="dxa"/>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r>
      <w:tr w:rsidR="008743C3" w:rsidRPr="008743C3" w:rsidTr="008743C3">
        <w:trPr>
          <w:gridAfter w:val="1"/>
          <w:wAfter w:w="32" w:type="dxa"/>
          <w:trHeight w:val="465"/>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09</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15,00000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Культура, кинематография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64 518,49781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45 636,03300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43 798,55600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52 919,39781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36 130,15600  </w:t>
            </w:r>
          </w:p>
        </w:tc>
      </w:tr>
      <w:tr w:rsidR="008743C3" w:rsidRPr="008743C3" w:rsidTr="008743C3">
        <w:trPr>
          <w:gridAfter w:val="1"/>
          <w:wAfter w:w="32" w:type="dxa"/>
          <w:trHeight w:val="4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52 919,39781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36 130,15600  </w:t>
            </w:r>
          </w:p>
        </w:tc>
      </w:tr>
      <w:tr w:rsidR="008743C3" w:rsidRPr="008743C3" w:rsidTr="008743C3">
        <w:trPr>
          <w:gridAfter w:val="1"/>
          <w:wAfter w:w="32" w:type="dxa"/>
          <w:trHeight w:val="4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697,69965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526,83300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553,05600  </w:t>
            </w:r>
          </w:p>
        </w:tc>
      </w:tr>
      <w:tr w:rsidR="008743C3" w:rsidRPr="008743C3" w:rsidTr="008743C3">
        <w:trPr>
          <w:gridAfter w:val="1"/>
          <w:wAfter w:w="32" w:type="dxa"/>
          <w:trHeight w:val="4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мероприятий федерального проекта "Развитие искусcтва и творчества"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697,69965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526,83300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553,05600  </w:t>
            </w:r>
          </w:p>
        </w:tc>
      </w:tr>
      <w:tr w:rsidR="008743C3" w:rsidRPr="008743C3" w:rsidTr="008743C3">
        <w:trPr>
          <w:gridAfter w:val="1"/>
          <w:wAfter w:w="32" w:type="dxa"/>
          <w:trHeight w:val="4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554,43683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540,50000  </w:t>
            </w:r>
          </w:p>
        </w:tc>
      </w:tr>
      <w:tr w:rsidR="008743C3" w:rsidRPr="008743C3" w:rsidTr="008743C3">
        <w:trPr>
          <w:gridAfter w:val="1"/>
          <w:wAfter w:w="32" w:type="dxa"/>
          <w:trHeight w:val="285"/>
        </w:trPr>
        <w:tc>
          <w:tcPr>
            <w:tcW w:w="3686" w:type="dxa"/>
            <w:tcBorders>
              <w:top w:val="nil"/>
              <w:left w:val="single" w:sz="4" w:space="0" w:color="auto"/>
              <w:bottom w:val="nil"/>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01 L4670</w:t>
            </w:r>
          </w:p>
        </w:tc>
        <w:tc>
          <w:tcPr>
            <w:tcW w:w="5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554,43683  </w:t>
            </w:r>
          </w:p>
        </w:tc>
        <w:tc>
          <w:tcPr>
            <w:tcW w:w="126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540,50000  </w:t>
            </w:r>
          </w:p>
        </w:tc>
      </w:tr>
      <w:tr w:rsidR="008743C3" w:rsidRPr="008743C3" w:rsidTr="008743C3">
        <w:trPr>
          <w:gridAfter w:val="1"/>
          <w:wAfter w:w="32" w:type="dxa"/>
          <w:trHeight w:val="66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01 L5191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12,08100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12,55600  </w:t>
            </w:r>
          </w:p>
        </w:tc>
      </w:tr>
      <w:tr w:rsidR="008743C3" w:rsidRPr="008743C3" w:rsidTr="008743C3">
        <w:trPr>
          <w:gridAfter w:val="1"/>
          <w:wAfter w:w="32" w:type="dxa"/>
          <w:trHeight w:val="255"/>
        </w:trPr>
        <w:tc>
          <w:tcPr>
            <w:tcW w:w="3686" w:type="dxa"/>
            <w:tcBorders>
              <w:top w:val="nil"/>
              <w:left w:val="single" w:sz="4" w:space="0" w:color="auto"/>
              <w:bottom w:val="nil"/>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0224 01 L5191</w:t>
            </w:r>
          </w:p>
        </w:tc>
        <w:tc>
          <w:tcPr>
            <w:tcW w:w="5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12,08100  </w:t>
            </w:r>
          </w:p>
        </w:tc>
        <w:tc>
          <w:tcPr>
            <w:tcW w:w="126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12,55600  </w:t>
            </w:r>
          </w:p>
        </w:tc>
      </w:tr>
      <w:tr w:rsidR="008743C3" w:rsidRPr="008743C3" w:rsidTr="008743C3">
        <w:trPr>
          <w:gridAfter w:val="1"/>
          <w:wAfter w:w="32" w:type="dxa"/>
          <w:trHeight w:val="705"/>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Поддержка отрасли культура ( Государственная поддержка лучших сельских учреждений культуры)</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2 01 L5196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131,18182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55"/>
        </w:trPr>
        <w:tc>
          <w:tcPr>
            <w:tcW w:w="3686" w:type="dxa"/>
            <w:tcBorders>
              <w:top w:val="nil"/>
              <w:left w:val="single" w:sz="4" w:space="0" w:color="auto"/>
              <w:bottom w:val="nil"/>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0224 01 L5196</w:t>
            </w:r>
          </w:p>
        </w:tc>
        <w:tc>
          <w:tcPr>
            <w:tcW w:w="5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single" w:sz="4" w:space="0" w:color="auto"/>
            </w:tcBorders>
            <w:shd w:val="clear" w:color="auto" w:fill="auto"/>
            <w:noWrap/>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xml:space="preserve">131,18182  </w:t>
            </w:r>
          </w:p>
        </w:tc>
        <w:tc>
          <w:tcPr>
            <w:tcW w:w="126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48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Комплексы процессных мероприятий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52 221,69816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37 096,00000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35 577,10000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52 221,69816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37 096,00000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35 577,10000  </w:t>
            </w:r>
          </w:p>
        </w:tc>
      </w:tr>
      <w:tr w:rsidR="008743C3" w:rsidRPr="008743C3" w:rsidTr="008743C3">
        <w:trPr>
          <w:gridAfter w:val="1"/>
          <w:wAfter w:w="32" w:type="dxa"/>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учреждений культурно-досугового типа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35 348,69816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24 278,40000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23 231,30000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35 348,69816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6"/>
                <w:szCs w:val="16"/>
              </w:rPr>
            </w:pPr>
            <w:r w:rsidRPr="008743C3">
              <w:rPr>
                <w:rFonts w:ascii="Times New Roman" w:hAnsi="Times New Roman" w:cs="Times New Roman"/>
                <w:sz w:val="16"/>
                <w:szCs w:val="16"/>
              </w:rPr>
              <w:t xml:space="preserve">23 231,30000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12 684,80000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8 169,10000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12 684,80000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8 640,90000  </w:t>
            </w:r>
          </w:p>
        </w:tc>
        <w:tc>
          <w:tcPr>
            <w:tcW w:w="1300" w:type="dxa"/>
            <w:tcBorders>
              <w:top w:val="nil"/>
              <w:left w:val="single" w:sz="4" w:space="0" w:color="auto"/>
              <w:bottom w:val="nil"/>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8 169,10000  </w:t>
            </w:r>
          </w:p>
        </w:tc>
      </w:tr>
      <w:tr w:rsidR="008743C3" w:rsidRPr="008743C3" w:rsidTr="008743C3">
        <w:trPr>
          <w:gridAfter w:val="1"/>
          <w:wAfter w:w="32" w:type="dxa"/>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38,50000  </w:t>
            </w:r>
          </w:p>
        </w:tc>
      </w:tr>
      <w:tr w:rsidR="008743C3" w:rsidRPr="008743C3" w:rsidTr="008743C3">
        <w:trPr>
          <w:gridAfter w:val="1"/>
          <w:wAfter w:w="32" w:type="dxa"/>
          <w:trHeight w:val="2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single" w:sz="4" w:space="0" w:color="auto"/>
              <w:bottom w:val="nil"/>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45,00000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33,50000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1 241,50000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1 241,50000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1 241,50000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130,20000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130,20000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130,20000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1 111,30000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1 111,30000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1 111,30000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2 896,70000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2 896,70000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2 896,70000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303,70000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303,70000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303,70000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2 593,00000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2 593,00000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2 593,00000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Другие вопросы в области культуры,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50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5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11 599,10000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8 013,20000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7 668,40000  </w:t>
            </w:r>
          </w:p>
        </w:tc>
      </w:tr>
      <w:tr w:rsidR="008743C3" w:rsidRPr="008743C3" w:rsidTr="008743C3">
        <w:trPr>
          <w:gridAfter w:val="1"/>
          <w:wAfter w:w="32" w:type="dxa"/>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Социальная политика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8 066,50000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7 992,40000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7 663,20000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Пенсионное обеспечение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r>
      <w:tr w:rsidR="008743C3" w:rsidRPr="008743C3" w:rsidTr="008743C3">
        <w:trPr>
          <w:gridAfter w:val="1"/>
          <w:wAfter w:w="32" w:type="dxa"/>
          <w:trHeight w:val="87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Публичные нормативные социальные выплаты гражданам (пенсии)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3 961,10000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Социальное обеспечение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682,10000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608,00000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278,80000  </w:t>
            </w:r>
          </w:p>
        </w:tc>
      </w:tr>
      <w:tr w:rsidR="008743C3" w:rsidRPr="008743C3" w:rsidTr="008743C3">
        <w:trPr>
          <w:gridAfter w:val="1"/>
          <w:wAfter w:w="32" w:type="dxa"/>
          <w:trHeight w:val="61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682,10000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682,10000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r>
      <w:tr w:rsidR="008743C3" w:rsidRPr="008743C3" w:rsidTr="008743C3">
        <w:trPr>
          <w:gridAfter w:val="1"/>
          <w:wAfter w:w="32" w:type="dxa"/>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r>
      <w:tr w:rsidR="008743C3" w:rsidRPr="008743C3" w:rsidTr="008743C3">
        <w:trPr>
          <w:gridAfter w:val="1"/>
          <w:wAfter w:w="32" w:type="dxa"/>
          <w:trHeight w:val="16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273,80000  </w:t>
            </w:r>
          </w:p>
        </w:tc>
      </w:tr>
      <w:tr w:rsidR="008743C3" w:rsidRPr="008743C3" w:rsidTr="008743C3">
        <w:trPr>
          <w:gridAfter w:val="1"/>
          <w:wAfter w:w="32" w:type="dxa"/>
          <w:trHeight w:val="68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408,30000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19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329,20000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9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01 4 06 72670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79,10000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r>
      <w:tr w:rsidR="008743C3" w:rsidRPr="008743C3" w:rsidTr="008743C3">
        <w:trPr>
          <w:gridAfter w:val="1"/>
          <w:wAfter w:w="32" w:type="dxa"/>
          <w:trHeight w:val="54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10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"Организация информационно-разъяснительной работы среди населения по освещению целей и задач подпрограммыи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7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3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320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Охрана семьи и детства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r>
      <w:tr w:rsidR="008743C3" w:rsidRPr="008743C3" w:rsidTr="008743C3">
        <w:trPr>
          <w:gridAfter w:val="1"/>
          <w:wAfter w:w="32" w:type="dxa"/>
          <w:trHeight w:val="52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3 423,30000  </w:t>
            </w:r>
          </w:p>
        </w:tc>
      </w:tr>
      <w:tr w:rsidR="008743C3" w:rsidRPr="008743C3" w:rsidTr="008743C3">
        <w:trPr>
          <w:gridAfter w:val="1"/>
          <w:wAfter w:w="3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r>
      <w:tr w:rsidR="008743C3" w:rsidRPr="008743C3" w:rsidTr="008743C3">
        <w:trPr>
          <w:gridAfter w:val="1"/>
          <w:wAfter w:w="32" w:type="dxa"/>
          <w:trHeight w:val="8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r>
      <w:tr w:rsidR="008743C3" w:rsidRPr="008743C3" w:rsidTr="008743C3">
        <w:trPr>
          <w:gridAfter w:val="1"/>
          <w:wAfter w:w="32" w:type="dxa"/>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Бюджетные инвестиции</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410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2 330,50000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1 092,80000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1 092,80000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1 092,80000  </w:t>
            </w:r>
          </w:p>
        </w:tc>
      </w:tr>
      <w:tr w:rsidR="008743C3" w:rsidRPr="008743C3" w:rsidTr="008743C3">
        <w:trPr>
          <w:gridAfter w:val="1"/>
          <w:wAfter w:w="32" w:type="dxa"/>
          <w:trHeight w:val="7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r>
      <w:tr w:rsidR="008743C3" w:rsidRPr="008743C3" w:rsidTr="008743C3">
        <w:trPr>
          <w:gridAfter w:val="1"/>
          <w:wAfter w:w="32" w:type="dxa"/>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902,90000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476,10000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476,10000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476,10000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426,80000  </w:t>
            </w:r>
          </w:p>
        </w:tc>
      </w:tr>
      <w:tr w:rsidR="008743C3" w:rsidRPr="008743C3" w:rsidTr="008743C3">
        <w:trPr>
          <w:gridAfter w:val="1"/>
          <w:wAfter w:w="32" w:type="dxa"/>
          <w:trHeight w:val="51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189,90000  </w:t>
            </w:r>
          </w:p>
        </w:tc>
      </w:tr>
      <w:tr w:rsidR="008743C3" w:rsidRPr="008743C3" w:rsidTr="008743C3">
        <w:trPr>
          <w:gridAfter w:val="1"/>
          <w:wAfter w:w="32" w:type="dxa"/>
          <w:trHeight w:val="8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144,10000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144,10000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144,10000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144,10000  </w:t>
            </w:r>
          </w:p>
        </w:tc>
      </w:tr>
      <w:tr w:rsidR="008743C3" w:rsidRPr="008743C3" w:rsidTr="008743C3">
        <w:trPr>
          <w:gridAfter w:val="1"/>
          <w:wAfter w:w="32" w:type="dxa"/>
          <w:trHeight w:val="6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45,80000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lastRenderedPageBreak/>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04</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45,80000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45,80000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Физическая культура и спорт</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Физическая 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r>
      <w:tr w:rsidR="008743C3" w:rsidRPr="008743C3" w:rsidTr="008743C3">
        <w:trPr>
          <w:gridAfter w:val="1"/>
          <w:wAfter w:w="32" w:type="dxa"/>
          <w:trHeight w:val="3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r>
      <w:tr w:rsidR="008743C3" w:rsidRPr="008743C3" w:rsidTr="008743C3">
        <w:trPr>
          <w:gridAfter w:val="1"/>
          <w:wAfter w:w="32" w:type="dxa"/>
          <w:trHeight w:val="40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r>
      <w:tr w:rsidR="008743C3" w:rsidRPr="008743C3" w:rsidTr="008743C3">
        <w:trPr>
          <w:gridAfter w:val="1"/>
          <w:wAfter w:w="32" w:type="dxa"/>
          <w:trHeight w:val="6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3 918,70000  </w:t>
            </w:r>
          </w:p>
        </w:tc>
      </w:tr>
      <w:tr w:rsidR="008743C3" w:rsidRPr="008743C3" w:rsidTr="008743C3">
        <w:trPr>
          <w:gridAfter w:val="1"/>
          <w:wAfter w:w="32" w:type="dxa"/>
          <w:trHeight w:val="55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Обеспечение деятельности учреждений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r>
      <w:tr w:rsidR="008743C3" w:rsidRPr="008743C3" w:rsidTr="008743C3">
        <w:trPr>
          <w:gridAfter w:val="1"/>
          <w:wAfter w:w="32" w:type="dxa"/>
          <w:trHeight w:val="3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2 765,20000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Организация и проведение мероприятий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r>
      <w:tr w:rsidR="008743C3" w:rsidRPr="008743C3" w:rsidTr="008743C3">
        <w:trPr>
          <w:gridAfter w:val="1"/>
          <w:wAfter w:w="32" w:type="dxa"/>
          <w:trHeight w:val="3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58,00000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328,60000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328,60000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328,60000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328,60000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328,60000  </w:t>
            </w:r>
          </w:p>
        </w:tc>
      </w:tr>
      <w:tr w:rsidR="008743C3" w:rsidRPr="008743C3" w:rsidTr="008743C3">
        <w:trPr>
          <w:gridAfter w:val="1"/>
          <w:wAfter w:w="32" w:type="dxa"/>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c>
          <w:tcPr>
            <w:tcW w:w="126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c>
          <w:tcPr>
            <w:tcW w:w="1300" w:type="dxa"/>
            <w:tcBorders>
              <w:top w:val="nil"/>
              <w:left w:val="single" w:sz="4" w:space="0" w:color="auto"/>
              <w:bottom w:val="nil"/>
              <w:right w:val="nil"/>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766,90000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Обслуживание государственного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color w:val="FF0000"/>
                <w:sz w:val="14"/>
                <w:szCs w:val="14"/>
              </w:rPr>
            </w:pPr>
            <w:r w:rsidRPr="008743C3">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2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Обслуживание государственного внутреннего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color w:val="FF0000"/>
                <w:sz w:val="14"/>
                <w:szCs w:val="14"/>
              </w:rPr>
            </w:pPr>
            <w:r w:rsidRPr="008743C3">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3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44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4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Комплекс процессных мероприятий «Обслуживание и погашение муниципального долга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3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Процентные платежи по муниципальному долгу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3,00000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 xml:space="preserve">Обслуживание муниципального долга </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01</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3,00000  </w:t>
            </w:r>
          </w:p>
        </w:tc>
      </w:tr>
      <w:tr w:rsidR="008743C3" w:rsidRPr="008743C3" w:rsidTr="008743C3">
        <w:trPr>
          <w:gridAfter w:val="1"/>
          <w:wAfter w:w="32" w:type="dxa"/>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sz w:val="14"/>
                <w:szCs w:val="14"/>
              </w:rPr>
            </w:pPr>
            <w:r w:rsidRPr="008743C3">
              <w:rPr>
                <w:rFonts w:ascii="Times New Roman" w:hAnsi="Times New Roman" w:cs="Times New Roman"/>
                <w:sz w:val="14"/>
                <w:szCs w:val="14"/>
              </w:rPr>
              <w:t>Условно утвержденные расходы</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sz w:val="14"/>
                <w:szCs w:val="14"/>
              </w:rPr>
            </w:pPr>
            <w:r w:rsidRPr="008743C3">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sz w:val="14"/>
                <w:szCs w:val="14"/>
              </w:rPr>
            </w:pPr>
            <w:r w:rsidRPr="008743C3">
              <w:rPr>
                <w:rFonts w:ascii="Times New Roman" w:hAnsi="Times New Roman" w:cs="Times New Roman"/>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4 200,00000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Arial CYR" w:hAnsi="Arial CYR" w:cs="Arial CYR"/>
                <w:sz w:val="14"/>
                <w:szCs w:val="14"/>
              </w:rPr>
            </w:pPr>
            <w:r w:rsidRPr="008743C3">
              <w:rPr>
                <w:rFonts w:ascii="Arial CYR" w:hAnsi="Arial CYR" w:cs="Arial CYR"/>
                <w:sz w:val="14"/>
                <w:szCs w:val="14"/>
              </w:rPr>
              <w:t xml:space="preserve">8 500,00000  </w:t>
            </w:r>
          </w:p>
        </w:tc>
      </w:tr>
      <w:tr w:rsidR="008743C3" w:rsidRPr="008743C3" w:rsidTr="008743C3">
        <w:trPr>
          <w:gridAfter w:val="1"/>
          <w:wAfter w:w="32" w:type="dxa"/>
          <w:trHeight w:val="2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8743C3" w:rsidRPr="008743C3" w:rsidRDefault="008743C3" w:rsidP="008743C3">
            <w:pPr>
              <w:widowControl/>
              <w:autoSpaceDE/>
              <w:autoSpaceDN/>
              <w:adjustRightInd/>
              <w:rPr>
                <w:rFonts w:ascii="Times New Roman" w:hAnsi="Times New Roman" w:cs="Times New Roman"/>
                <w:b/>
                <w:bCs/>
                <w:sz w:val="14"/>
                <w:szCs w:val="14"/>
              </w:rPr>
            </w:pPr>
            <w:r w:rsidRPr="008743C3">
              <w:rPr>
                <w:rFonts w:ascii="Times New Roman" w:hAnsi="Times New Roman" w:cs="Times New Roman"/>
                <w:b/>
                <w:bCs/>
                <w:sz w:val="14"/>
                <w:szCs w:val="14"/>
              </w:rPr>
              <w:t>ВСЕГО</w:t>
            </w:r>
          </w:p>
        </w:tc>
        <w:tc>
          <w:tcPr>
            <w:tcW w:w="4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b/>
                <w:bCs/>
                <w:sz w:val="14"/>
                <w:szCs w:val="14"/>
              </w:rPr>
            </w:pPr>
            <w:r w:rsidRPr="008743C3">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center"/>
              <w:rPr>
                <w:rFonts w:ascii="Times New Roman" w:hAnsi="Times New Roman" w:cs="Times New Roman"/>
                <w:b/>
                <w:bCs/>
                <w:sz w:val="14"/>
                <w:szCs w:val="14"/>
              </w:rPr>
            </w:pPr>
            <w:r w:rsidRPr="008743C3">
              <w:rPr>
                <w:rFonts w:ascii="Times New Roman" w:hAnsi="Times New Roman" w:cs="Times New Roman"/>
                <w:b/>
                <w:bCs/>
                <w:sz w:val="14"/>
                <w:szCs w:val="14"/>
              </w:rPr>
              <w:t> </w:t>
            </w:r>
          </w:p>
        </w:tc>
        <w:tc>
          <w:tcPr>
            <w:tcW w:w="1083"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b/>
                <w:bCs/>
                <w:sz w:val="14"/>
                <w:szCs w:val="14"/>
              </w:rPr>
            </w:pPr>
            <w:r w:rsidRPr="008743C3">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rPr>
                <w:rFonts w:ascii="Times New Roman" w:hAnsi="Times New Roman" w:cs="Times New Roman"/>
                <w:b/>
                <w:bCs/>
                <w:sz w:val="14"/>
                <w:szCs w:val="14"/>
              </w:rPr>
            </w:pPr>
            <w:r w:rsidRPr="008743C3">
              <w:rPr>
                <w:rFonts w:ascii="Times New Roman" w:hAnsi="Times New Roman" w:cs="Times New Roman"/>
                <w:b/>
                <w:bCs/>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b/>
                <w:bCs/>
                <w:sz w:val="14"/>
                <w:szCs w:val="14"/>
              </w:rPr>
            </w:pPr>
            <w:r w:rsidRPr="008743C3">
              <w:rPr>
                <w:rFonts w:ascii="Times New Roman" w:hAnsi="Times New Roman" w:cs="Times New Roman"/>
                <w:b/>
                <w:bCs/>
                <w:sz w:val="14"/>
                <w:szCs w:val="14"/>
              </w:rPr>
              <w:t xml:space="preserve">282 623,84572  </w:t>
            </w:r>
          </w:p>
        </w:tc>
        <w:tc>
          <w:tcPr>
            <w:tcW w:w="126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b/>
                <w:bCs/>
                <w:sz w:val="14"/>
                <w:szCs w:val="14"/>
              </w:rPr>
            </w:pPr>
            <w:r w:rsidRPr="008743C3">
              <w:rPr>
                <w:rFonts w:ascii="Times New Roman" w:hAnsi="Times New Roman" w:cs="Times New Roman"/>
                <w:b/>
                <w:bCs/>
                <w:sz w:val="14"/>
                <w:szCs w:val="14"/>
              </w:rPr>
              <w:t xml:space="preserve">221 915,40500  </w:t>
            </w:r>
          </w:p>
        </w:tc>
        <w:tc>
          <w:tcPr>
            <w:tcW w:w="1300" w:type="dxa"/>
            <w:tcBorders>
              <w:top w:val="nil"/>
              <w:left w:val="nil"/>
              <w:bottom w:val="single" w:sz="4" w:space="0" w:color="auto"/>
              <w:right w:val="single" w:sz="4" w:space="0" w:color="auto"/>
            </w:tcBorders>
            <w:shd w:val="clear" w:color="auto" w:fill="auto"/>
            <w:noWrap/>
            <w:vAlign w:val="bottom"/>
            <w:hideMark/>
          </w:tcPr>
          <w:p w:rsidR="008743C3" w:rsidRPr="008743C3" w:rsidRDefault="008743C3" w:rsidP="008743C3">
            <w:pPr>
              <w:widowControl/>
              <w:autoSpaceDE/>
              <w:autoSpaceDN/>
              <w:adjustRightInd/>
              <w:jc w:val="right"/>
              <w:rPr>
                <w:rFonts w:ascii="Times New Roman" w:hAnsi="Times New Roman" w:cs="Times New Roman"/>
                <w:b/>
                <w:bCs/>
                <w:sz w:val="14"/>
                <w:szCs w:val="14"/>
              </w:rPr>
            </w:pPr>
            <w:r w:rsidRPr="008743C3">
              <w:rPr>
                <w:rFonts w:ascii="Times New Roman" w:hAnsi="Times New Roman" w:cs="Times New Roman"/>
                <w:b/>
                <w:bCs/>
                <w:sz w:val="14"/>
                <w:szCs w:val="14"/>
              </w:rPr>
              <w:t xml:space="preserve">223 672,97000  </w:t>
            </w:r>
          </w:p>
        </w:tc>
      </w:tr>
    </w:tbl>
    <w:p w:rsidR="00427626" w:rsidRDefault="00427626" w:rsidP="00456D46">
      <w:pPr>
        <w:pStyle w:val="ConsPlusNormal"/>
        <w:widowControl/>
        <w:ind w:firstLine="540"/>
        <w:jc w:val="both"/>
        <w:rPr>
          <w:rFonts w:ascii="Times New Roman" w:hAnsi="Times New Roman" w:cs="Times New Roman"/>
          <w:sz w:val="28"/>
          <w:szCs w:val="28"/>
        </w:rPr>
      </w:pPr>
    </w:p>
    <w:tbl>
      <w:tblPr>
        <w:tblW w:w="10127" w:type="dxa"/>
        <w:tblLook w:val="04A0" w:firstRow="1" w:lastRow="0" w:firstColumn="1" w:lastColumn="0" w:noHBand="0" w:noVBand="1"/>
      </w:tblPr>
      <w:tblGrid>
        <w:gridCol w:w="4253"/>
        <w:gridCol w:w="1060"/>
        <w:gridCol w:w="400"/>
        <w:gridCol w:w="403"/>
        <w:gridCol w:w="426"/>
        <w:gridCol w:w="1200"/>
        <w:gridCol w:w="1200"/>
        <w:gridCol w:w="1140"/>
        <w:gridCol w:w="45"/>
      </w:tblGrid>
      <w:tr w:rsidR="00AF6751" w:rsidRPr="00AF6751" w:rsidTr="00AF6751">
        <w:trPr>
          <w:gridAfter w:val="1"/>
          <w:wAfter w:w="45" w:type="dxa"/>
          <w:trHeight w:val="270"/>
        </w:trPr>
        <w:tc>
          <w:tcPr>
            <w:tcW w:w="4253"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24"/>
                <w:szCs w:val="24"/>
              </w:rPr>
            </w:pPr>
          </w:p>
        </w:tc>
        <w:tc>
          <w:tcPr>
            <w:tcW w:w="106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rPr>
            </w:pPr>
          </w:p>
        </w:tc>
        <w:tc>
          <w:tcPr>
            <w:tcW w:w="4769" w:type="dxa"/>
            <w:gridSpan w:val="6"/>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Приложение 8</w:t>
            </w:r>
          </w:p>
        </w:tc>
      </w:tr>
      <w:tr w:rsidR="00AF6751" w:rsidRPr="00AF6751" w:rsidTr="00AF6751">
        <w:trPr>
          <w:gridAfter w:val="1"/>
          <w:wAfter w:w="45" w:type="dxa"/>
          <w:trHeight w:val="825"/>
        </w:trPr>
        <w:tc>
          <w:tcPr>
            <w:tcW w:w="4253"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06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rPr>
            </w:pPr>
          </w:p>
        </w:tc>
        <w:tc>
          <w:tcPr>
            <w:tcW w:w="4769" w:type="dxa"/>
            <w:gridSpan w:val="6"/>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AF6751" w:rsidRPr="00AF6751" w:rsidTr="00AF6751">
        <w:trPr>
          <w:gridAfter w:val="1"/>
          <w:wAfter w:w="45" w:type="dxa"/>
          <w:trHeight w:val="323"/>
        </w:trPr>
        <w:tc>
          <w:tcPr>
            <w:tcW w:w="4253"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06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rPr>
            </w:pPr>
          </w:p>
        </w:tc>
        <w:tc>
          <w:tcPr>
            <w:tcW w:w="403"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rPr>
            </w:pPr>
          </w:p>
        </w:tc>
      </w:tr>
      <w:tr w:rsidR="00AF6751" w:rsidRPr="00AF6751" w:rsidTr="00AF6751">
        <w:trPr>
          <w:trHeight w:val="503"/>
        </w:trPr>
        <w:tc>
          <w:tcPr>
            <w:tcW w:w="10127" w:type="dxa"/>
            <w:gridSpan w:val="9"/>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Распределение бюджетных ассигнований по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муниципального округа на 2026 год и на плановый период 2027 и 2028 годов</w:t>
            </w:r>
          </w:p>
        </w:tc>
      </w:tr>
      <w:tr w:rsidR="00AF6751" w:rsidRPr="00AF6751" w:rsidTr="00AF6751">
        <w:trPr>
          <w:gridAfter w:val="1"/>
          <w:wAfter w:w="45" w:type="dxa"/>
          <w:trHeight w:val="420"/>
        </w:trPr>
        <w:tc>
          <w:tcPr>
            <w:tcW w:w="4253"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p>
        </w:tc>
        <w:tc>
          <w:tcPr>
            <w:tcW w:w="1060"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403"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рублей</w:t>
            </w:r>
          </w:p>
        </w:tc>
      </w:tr>
      <w:tr w:rsidR="00AF6751" w:rsidRPr="00AF6751" w:rsidTr="00AF6751">
        <w:trPr>
          <w:gridAfter w:val="1"/>
          <w:wAfter w:w="45" w:type="dxa"/>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Наименование</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ЦСР</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РЗ</w:t>
            </w:r>
          </w:p>
        </w:tc>
        <w:tc>
          <w:tcPr>
            <w:tcW w:w="403"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Пр</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ВР</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2026</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2027</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2028</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образования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70 652,26266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69 541,88000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69 168,18000  </w:t>
            </w:r>
          </w:p>
        </w:tc>
      </w:tr>
      <w:tr w:rsidR="00AF6751" w:rsidRPr="00AF6751" w:rsidTr="00AF6751">
        <w:trPr>
          <w:gridAfter w:val="1"/>
          <w:wAfter w:w="45" w:type="dxa"/>
          <w:trHeight w:val="63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01 1 00 00000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Региональный проект "Педагоги и наставники (Новгородская область)"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1 Ю6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3 157,32000  </w:t>
            </w:r>
          </w:p>
        </w:tc>
      </w:tr>
      <w:tr w:rsidR="00AF6751" w:rsidRPr="00AF6751" w:rsidTr="00AF6751">
        <w:trPr>
          <w:gridAfter w:val="1"/>
          <w:wAfter w:w="45" w:type="dxa"/>
          <w:trHeight w:val="8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r>
      <w:tr w:rsidR="00AF6751" w:rsidRPr="00AF6751" w:rsidTr="00AF6751">
        <w:trPr>
          <w:gridAfter w:val="1"/>
          <w:wAfter w:w="45" w:type="dxa"/>
          <w:trHeight w:val="2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78,12000  </w:t>
            </w:r>
          </w:p>
        </w:tc>
      </w:tr>
      <w:tr w:rsidR="00AF6751" w:rsidRPr="00AF6751" w:rsidTr="00AF6751">
        <w:trPr>
          <w:gridAfter w:val="1"/>
          <w:wAfter w:w="45" w:type="dxa"/>
          <w:trHeight w:val="97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266,90000  </w:t>
            </w:r>
          </w:p>
        </w:tc>
      </w:tr>
      <w:tr w:rsidR="00AF6751" w:rsidRPr="00AF6751" w:rsidTr="00AF6751">
        <w:trPr>
          <w:gridAfter w:val="1"/>
          <w:wAfter w:w="45" w:type="dxa"/>
          <w:trHeight w:val="9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r>
      <w:tr w:rsidR="00AF6751" w:rsidRPr="00AF6751" w:rsidTr="00AF6751">
        <w:trPr>
          <w:gridAfter w:val="1"/>
          <w:wAfter w:w="45" w:type="dxa"/>
          <w:trHeight w:val="33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2 812,30000  </w:t>
            </w:r>
          </w:p>
        </w:tc>
      </w:tr>
      <w:tr w:rsidR="00AF6751" w:rsidRPr="00AF6751" w:rsidTr="00AF6751">
        <w:trPr>
          <w:gridAfter w:val="1"/>
          <w:wAfter w:w="45" w:type="dxa"/>
          <w:trHeight w:val="6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01 2 00 00000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9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01 2 01 00000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7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Бюджетные инвестиции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410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2 330,50000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65 164,44266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64 054,06000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63 680,36000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"Содействие развитию дошкольного и общего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43 990,24000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43 578,30000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43 533,80000  </w:t>
            </w:r>
          </w:p>
        </w:tc>
      </w:tr>
      <w:tr w:rsidR="00AF6751" w:rsidRPr="00AF6751" w:rsidTr="00AF6751">
        <w:trPr>
          <w:gridAfter w:val="1"/>
          <w:wAfter w:w="45" w:type="dxa"/>
          <w:trHeight w:val="52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7 263,10000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3 757,30000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3 505,80000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Организация бесплатной перевозки обучающихся общеобразовательных организаций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5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проведение ремонта зданий муниципальных автономных и бюджетных организаций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86,00000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67,10000  </w:t>
            </w:r>
          </w:p>
        </w:tc>
      </w:tr>
      <w:tr w:rsidR="00AF6751" w:rsidRPr="00AF6751" w:rsidTr="00AF6751">
        <w:trPr>
          <w:gridAfter w:val="1"/>
          <w:wAfter w:w="45" w:type="dxa"/>
          <w:trHeight w:val="256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28 711,50000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28 711,50000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28 711,50000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28 711,50000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9 872,50000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18 839,00000  </w:t>
            </w:r>
          </w:p>
        </w:tc>
      </w:tr>
      <w:tr w:rsidR="00AF6751" w:rsidRPr="00AF6751" w:rsidTr="00AF6751">
        <w:trPr>
          <w:gridAfter w:val="1"/>
          <w:wAfter w:w="45" w:type="dxa"/>
          <w:trHeight w:val="80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254,40000  </w:t>
            </w:r>
          </w:p>
        </w:tc>
      </w:tr>
      <w:tr w:rsidR="00AF6751" w:rsidRPr="00AF6751" w:rsidTr="00AF6751">
        <w:trPr>
          <w:gridAfter w:val="1"/>
          <w:wAfter w:w="45" w:type="dxa"/>
          <w:trHeight w:val="98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42,60000  </w:t>
            </w:r>
          </w:p>
        </w:tc>
      </w:tr>
      <w:tr w:rsidR="00AF6751" w:rsidRPr="00AF6751" w:rsidTr="00AF6751">
        <w:trPr>
          <w:gridAfter w:val="1"/>
          <w:wAfter w:w="45" w:type="dxa"/>
          <w:trHeight w:val="5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205,30000  </w:t>
            </w:r>
          </w:p>
        </w:tc>
      </w:tr>
      <w:tr w:rsidR="00AF6751" w:rsidRPr="00AF6751" w:rsidTr="00AF6751">
        <w:trPr>
          <w:gridAfter w:val="1"/>
          <w:wAfter w:w="45" w:type="dxa"/>
          <w:trHeight w:val="52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Приобретение или изготовление бланков документов об образовании и (или) о квалификации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  </w:t>
            </w:r>
          </w:p>
        </w:tc>
      </w:tr>
      <w:tr w:rsidR="00AF6751" w:rsidRPr="00AF6751" w:rsidTr="00AF6751">
        <w:trPr>
          <w:gridAfter w:val="1"/>
          <w:wAfter w:w="45" w:type="dxa"/>
          <w:trHeight w:val="9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590,30000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590,30000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590,30000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590,30000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295,15000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бесплатной перевозки обучающихся общеобразовательных организаций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4 948,60000  </w:t>
            </w:r>
          </w:p>
        </w:tc>
      </w:tr>
      <w:tr w:rsidR="00AF6751" w:rsidRPr="00AF6751" w:rsidTr="00AF6751">
        <w:trPr>
          <w:gridAfter w:val="1"/>
          <w:wAfter w:w="45" w:type="dxa"/>
          <w:trHeight w:val="5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952,50000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lastRenderedPageBreak/>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952,50000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952,50000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908,00000  </w:t>
            </w:r>
          </w:p>
        </w:tc>
      </w:tr>
      <w:tr w:rsidR="00AF6751" w:rsidRPr="00AF6751" w:rsidTr="00AF6751">
        <w:trPr>
          <w:gridAfter w:val="1"/>
          <w:wAfter w:w="45" w:type="dxa"/>
          <w:trHeight w:val="300"/>
        </w:trPr>
        <w:tc>
          <w:tcPr>
            <w:tcW w:w="4253" w:type="dxa"/>
            <w:vMerge w:val="restart"/>
            <w:tcBorders>
              <w:top w:val="nil"/>
              <w:left w:val="single" w:sz="4" w:space="0" w:color="auto"/>
              <w:bottom w:val="single" w:sz="4" w:space="0" w:color="000000"/>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01 L3041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976,50000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952,50000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908,00000  </w:t>
            </w:r>
          </w:p>
        </w:tc>
      </w:tr>
      <w:tr w:rsidR="00AF6751" w:rsidRPr="00AF6751" w:rsidTr="00AF6751">
        <w:trPr>
          <w:gridAfter w:val="1"/>
          <w:wAfter w:w="45" w:type="dxa"/>
          <w:trHeight w:val="300"/>
        </w:trPr>
        <w:tc>
          <w:tcPr>
            <w:tcW w:w="4253"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r>
      <w:tr w:rsidR="00AF6751" w:rsidRPr="00AF6751" w:rsidTr="00AF6751">
        <w:trPr>
          <w:gridAfter w:val="1"/>
          <w:wAfter w:w="45" w:type="dxa"/>
          <w:trHeight w:val="300"/>
        </w:trPr>
        <w:tc>
          <w:tcPr>
            <w:tcW w:w="4253"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r>
      <w:tr w:rsidR="00AF6751" w:rsidRPr="00AF6751" w:rsidTr="00AF6751">
        <w:trPr>
          <w:gridAfter w:val="1"/>
          <w:wAfter w:w="45" w:type="dxa"/>
          <w:trHeight w:val="44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0,40000  </w:t>
            </w:r>
          </w:p>
        </w:tc>
      </w:tr>
      <w:tr w:rsidR="00AF6751" w:rsidRPr="00AF6751" w:rsidTr="00AF6751">
        <w:trPr>
          <w:gridAfter w:val="1"/>
          <w:wAfter w:w="45" w:type="dxa"/>
          <w:trHeight w:val="82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147,60000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147,60000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147,60000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147,60000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73,80000  </w:t>
            </w:r>
          </w:p>
        </w:tc>
      </w:tr>
      <w:tr w:rsidR="00AF6751" w:rsidRPr="00AF6751" w:rsidTr="00AF6751">
        <w:trPr>
          <w:gridAfter w:val="1"/>
          <w:wAfter w:w="45" w:type="dxa"/>
          <w:trHeight w:val="6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372,50000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372,50000  </w:t>
            </w:r>
          </w:p>
        </w:tc>
      </w:tr>
      <w:tr w:rsidR="00AF6751" w:rsidRPr="00AF6751" w:rsidTr="00AF6751">
        <w:trPr>
          <w:gridAfter w:val="1"/>
          <w:wAfter w:w="45" w:type="dxa"/>
          <w:trHeight w:val="6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01 4 02 00000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1 643,75796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1 481,00000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1 481,00000  </w:t>
            </w:r>
          </w:p>
        </w:tc>
      </w:tr>
      <w:tr w:rsidR="00AF6751" w:rsidRPr="00AF6751" w:rsidTr="00AF6751">
        <w:trPr>
          <w:gridAfter w:val="1"/>
          <w:wAfter w:w="45" w:type="dxa"/>
          <w:trHeight w:val="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деятельности организаций, реализующих программы дополнительного образования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813,30000  </w:t>
            </w:r>
          </w:p>
        </w:tc>
      </w:tr>
      <w:tr w:rsidR="00AF6751" w:rsidRPr="00AF6751" w:rsidTr="00AF6751">
        <w:trPr>
          <w:gridAfter w:val="1"/>
          <w:wAfter w:w="45"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Мероприятия по выявлению, продвижению и поддержке одарённых детей и талантливой молодёжи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Оздоровление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500,25796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500,25796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500,25796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53,55500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446,70296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337,50000  </w:t>
            </w:r>
          </w:p>
        </w:tc>
      </w:tr>
      <w:tr w:rsidR="00AF6751" w:rsidRPr="00AF6751" w:rsidTr="00AF6751">
        <w:trPr>
          <w:gridAfter w:val="1"/>
          <w:wAfter w:w="45" w:type="dxa"/>
          <w:trHeight w:val="6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212,20000  </w:t>
            </w:r>
          </w:p>
        </w:tc>
      </w:tr>
      <w:tr w:rsidR="00AF6751" w:rsidRPr="00AF6751" w:rsidTr="00AF6751">
        <w:trPr>
          <w:gridAfter w:val="1"/>
          <w:wAfter w:w="45"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01 4 03 00000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902,90000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902,90000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Публичные нормативные социальные выплаты гражданам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476,10000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476,10000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476,10000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426,80000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426,80000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426,80000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Комплекс процессных мероприятий "Содействие развитию системы кадрового обеспечения сферы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01 4 04 00000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699,80000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699,80000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699,80000  </w:t>
            </w:r>
          </w:p>
        </w:tc>
      </w:tr>
      <w:tr w:rsidR="00AF6751" w:rsidRPr="00AF6751" w:rsidTr="00AF6751">
        <w:trPr>
          <w:gridAfter w:val="1"/>
          <w:wAfter w:w="45" w:type="dxa"/>
          <w:trHeight w:val="69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224,00000  </w:t>
            </w:r>
          </w:p>
        </w:tc>
      </w:tr>
      <w:tr w:rsidR="00AF6751" w:rsidRPr="00AF6751" w:rsidTr="00AF6751">
        <w:trPr>
          <w:gridAfter w:val="1"/>
          <w:wAfter w:w="45" w:type="dxa"/>
          <w:trHeight w:val="44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15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273,80000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102,00000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01 4 05 00000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16 426,64470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16 076,06000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16 076,06000  </w:t>
            </w:r>
          </w:p>
        </w:tc>
      </w:tr>
      <w:tr w:rsidR="00AF6751" w:rsidRPr="00AF6751" w:rsidTr="00AF6751">
        <w:trPr>
          <w:gridAfter w:val="1"/>
          <w:wAfter w:w="45" w:type="dxa"/>
          <w:trHeight w:val="43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деятельности учреждений по финансово-экономическому и информационно- методическому сопровождению</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4 040,20000  </w:t>
            </w:r>
          </w:p>
        </w:tc>
      </w:tr>
      <w:tr w:rsidR="00AF6751" w:rsidRPr="00AF6751" w:rsidTr="00AF6751">
        <w:trPr>
          <w:gridAfter w:val="1"/>
          <w:wAfter w:w="45" w:type="dxa"/>
          <w:trHeight w:val="5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деятельности организаций, обеспечивающих предоставление услуг в сфере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1 238,74470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888,16000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888,16000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1 238,74470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888,16000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888,16000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616,41470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396,40000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396,40000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616,41470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396,40000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396,40000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622,33000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491,76000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491,76000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622,33000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491,76000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491,76000  </w:t>
            </w:r>
          </w:p>
        </w:tc>
      </w:tr>
      <w:tr w:rsidR="00AF6751" w:rsidRPr="00AF6751" w:rsidTr="00AF6751">
        <w:trPr>
          <w:gridAfter w:val="1"/>
          <w:wAfter w:w="45" w:type="dxa"/>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3 344,40000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1 542,96000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1 801,44000  </w:t>
            </w:r>
          </w:p>
        </w:tc>
      </w:tr>
      <w:tr w:rsidR="00AF6751" w:rsidRPr="00AF6751" w:rsidTr="00AF6751">
        <w:trPr>
          <w:gridAfter w:val="1"/>
          <w:wAfter w:w="45" w:type="dxa"/>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7 803,30000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3 600,24000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4 203,06000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"Реализация отдельных направлений социальной политики в сфере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01 4 06 00000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1 501,10000  </w:t>
            </w:r>
          </w:p>
        </w:tc>
        <w:tc>
          <w:tcPr>
            <w:tcW w:w="1200" w:type="dxa"/>
            <w:tcBorders>
              <w:top w:val="nil"/>
              <w:left w:val="nil"/>
              <w:bottom w:val="single" w:sz="4" w:space="0" w:color="auto"/>
              <w:right w:val="single" w:sz="4" w:space="0" w:color="auto"/>
            </w:tcBorders>
            <w:shd w:val="clear" w:color="auto" w:fill="auto"/>
            <w:noWrap/>
            <w:vAlign w:val="center"/>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1 316,00000  </w:t>
            </w:r>
          </w:p>
        </w:tc>
        <w:tc>
          <w:tcPr>
            <w:tcW w:w="1140" w:type="dxa"/>
            <w:tcBorders>
              <w:top w:val="nil"/>
              <w:left w:val="nil"/>
              <w:bottom w:val="single" w:sz="4" w:space="0" w:color="auto"/>
              <w:right w:val="single" w:sz="4" w:space="0" w:color="auto"/>
            </w:tcBorders>
            <w:shd w:val="clear" w:color="auto" w:fill="auto"/>
            <w:noWrap/>
            <w:vAlign w:val="center"/>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986,80000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lastRenderedPageBreak/>
              <w:t>Социальная поддержка обучающихся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113,10000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6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c>
          <w:tcPr>
            <w:tcW w:w="114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144,10000  </w:t>
            </w:r>
          </w:p>
        </w:tc>
      </w:tr>
      <w:tr w:rsidR="00AF6751" w:rsidRPr="00AF6751" w:rsidTr="00AF6751">
        <w:trPr>
          <w:gridAfter w:val="1"/>
          <w:wAfter w:w="45"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729,60000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729,60000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729,60000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683,80000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683,80000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683,80000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261,00000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Общее 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389,10000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33,70000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45,80000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45,80000  </w:t>
            </w:r>
          </w:p>
        </w:tc>
      </w:tr>
      <w:tr w:rsidR="00AF6751" w:rsidRPr="00AF6751" w:rsidTr="00AF6751">
        <w:trPr>
          <w:gridAfter w:val="1"/>
          <w:wAfter w:w="45" w:type="dxa"/>
          <w:trHeight w:val="193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9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Иные межбюджетные трансферты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01 4 06 72670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6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культуры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02 0 00 00000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69 536,69781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50 635,63300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48 798,15600  </w:t>
            </w:r>
          </w:p>
        </w:tc>
      </w:tr>
      <w:tr w:rsidR="00AF6751" w:rsidRPr="00AF6751" w:rsidTr="00AF6751">
        <w:trPr>
          <w:gridAfter w:val="1"/>
          <w:wAfter w:w="45" w:type="dxa"/>
          <w:trHeight w:val="6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02 2 00 00000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697,69965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526,83300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553,05600  </w:t>
            </w:r>
          </w:p>
        </w:tc>
      </w:tr>
      <w:tr w:rsidR="00AF6751" w:rsidRPr="00AF6751" w:rsidTr="00AF6751">
        <w:trPr>
          <w:gridAfter w:val="1"/>
          <w:wAfter w:w="45" w:type="dxa"/>
          <w:trHeight w:val="3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мероприятий федерального проекта "Развитие искусcтва и творчества"</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02 2 01 00000</w:t>
            </w:r>
          </w:p>
        </w:tc>
        <w:tc>
          <w:tcPr>
            <w:tcW w:w="40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697,69965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526,83300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553,05600  </w:t>
            </w:r>
          </w:p>
        </w:tc>
      </w:tr>
      <w:tr w:rsidR="00AF6751" w:rsidRPr="00AF6751" w:rsidTr="00AF6751">
        <w:trPr>
          <w:gridAfter w:val="1"/>
          <w:wAfter w:w="45"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тыс.человек</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L4670</w:t>
            </w:r>
          </w:p>
        </w:tc>
        <w:tc>
          <w:tcPr>
            <w:tcW w:w="40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514,50000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540,50000  </w:t>
            </w:r>
          </w:p>
        </w:tc>
      </w:tr>
      <w:tr w:rsidR="00AF6751" w:rsidRPr="00AF6751" w:rsidTr="00AF6751">
        <w:trPr>
          <w:gridAfter w:val="1"/>
          <w:wAfter w:w="45" w:type="dxa"/>
          <w:trHeight w:val="3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514,50000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540,50000  </w:t>
            </w:r>
          </w:p>
        </w:tc>
      </w:tr>
      <w:tr w:rsidR="00AF6751" w:rsidRPr="00AF6751" w:rsidTr="00AF6751">
        <w:trPr>
          <w:gridAfter w:val="1"/>
          <w:wAfter w:w="45" w:type="dxa"/>
          <w:trHeight w:val="3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514,50000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540,50000  </w:t>
            </w:r>
          </w:p>
        </w:tc>
      </w:tr>
      <w:tr w:rsidR="00AF6751" w:rsidRPr="00AF6751" w:rsidTr="00AF6751">
        <w:trPr>
          <w:gridAfter w:val="1"/>
          <w:wAfter w:w="45" w:type="dxa"/>
          <w:trHeight w:val="315"/>
        </w:trPr>
        <w:tc>
          <w:tcPr>
            <w:tcW w:w="4253" w:type="dxa"/>
            <w:tcBorders>
              <w:top w:val="nil"/>
              <w:left w:val="single" w:sz="4" w:space="0" w:color="auto"/>
              <w:bottom w:val="nil"/>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L4670</w:t>
            </w:r>
          </w:p>
        </w:tc>
        <w:tc>
          <w:tcPr>
            <w:tcW w:w="4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554,43683  </w:t>
            </w:r>
          </w:p>
        </w:tc>
        <w:tc>
          <w:tcPr>
            <w:tcW w:w="12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514,50000  </w:t>
            </w:r>
          </w:p>
        </w:tc>
        <w:tc>
          <w:tcPr>
            <w:tcW w:w="114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540,50000  </w:t>
            </w:r>
          </w:p>
        </w:tc>
      </w:tr>
      <w:tr w:rsidR="00AF6751" w:rsidRPr="00AF6751" w:rsidTr="00AF6751">
        <w:trPr>
          <w:gridAfter w:val="1"/>
          <w:wAfter w:w="45" w:type="dxa"/>
          <w:trHeight w:val="72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060" w:type="dxa"/>
            <w:tcBorders>
              <w:top w:val="single" w:sz="4" w:space="0" w:color="auto"/>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2 01 L5191</w:t>
            </w:r>
          </w:p>
        </w:tc>
        <w:tc>
          <w:tcPr>
            <w:tcW w:w="400"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12,08100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12,33300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12,55600  </w:t>
            </w:r>
          </w:p>
        </w:tc>
      </w:tr>
      <w:tr w:rsidR="00AF6751" w:rsidRPr="00AF6751" w:rsidTr="00AF6751">
        <w:trPr>
          <w:gridAfter w:val="1"/>
          <w:wAfter w:w="45"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2 01 L5191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12,33300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12,55600  </w:t>
            </w:r>
          </w:p>
        </w:tc>
      </w:tr>
      <w:tr w:rsidR="00AF6751" w:rsidRPr="00AF6751" w:rsidTr="00AF6751">
        <w:trPr>
          <w:gridAfter w:val="1"/>
          <w:wAfter w:w="45"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L5191</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12,33300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12,55600  </w:t>
            </w:r>
          </w:p>
        </w:tc>
      </w:tr>
      <w:tr w:rsidR="00AF6751" w:rsidRPr="00AF6751" w:rsidTr="00AF6751">
        <w:trPr>
          <w:gridAfter w:val="1"/>
          <w:wAfter w:w="45" w:type="dxa"/>
          <w:trHeight w:val="315"/>
        </w:trPr>
        <w:tc>
          <w:tcPr>
            <w:tcW w:w="4253" w:type="dxa"/>
            <w:tcBorders>
              <w:top w:val="nil"/>
              <w:left w:val="single" w:sz="4" w:space="0" w:color="auto"/>
              <w:bottom w:val="nil"/>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L5191</w:t>
            </w:r>
          </w:p>
        </w:tc>
        <w:tc>
          <w:tcPr>
            <w:tcW w:w="4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12,08100  </w:t>
            </w:r>
          </w:p>
        </w:tc>
        <w:tc>
          <w:tcPr>
            <w:tcW w:w="12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12,33300  </w:t>
            </w:r>
          </w:p>
        </w:tc>
        <w:tc>
          <w:tcPr>
            <w:tcW w:w="114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12,55600  </w:t>
            </w:r>
          </w:p>
        </w:tc>
      </w:tr>
      <w:tr w:rsidR="00AF6751" w:rsidRPr="00AF6751" w:rsidTr="00AF6751">
        <w:trPr>
          <w:gridAfter w:val="1"/>
          <w:wAfter w:w="45" w:type="dxa"/>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Поддержка отрасли культура ( Государственная поддержка лучших сельских учреждений культуры)</w:t>
            </w:r>
          </w:p>
        </w:tc>
        <w:tc>
          <w:tcPr>
            <w:tcW w:w="1060" w:type="dxa"/>
            <w:tcBorders>
              <w:top w:val="single" w:sz="4" w:space="0" w:color="auto"/>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2 01 L5196</w:t>
            </w:r>
          </w:p>
        </w:tc>
        <w:tc>
          <w:tcPr>
            <w:tcW w:w="400"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131,18182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2 01 L5196</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131,18182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L5196</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131,18182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5"/>
        </w:trPr>
        <w:tc>
          <w:tcPr>
            <w:tcW w:w="4253" w:type="dxa"/>
            <w:tcBorders>
              <w:top w:val="nil"/>
              <w:left w:val="single" w:sz="4" w:space="0" w:color="auto"/>
              <w:bottom w:val="nil"/>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02 2 01 L5196</w:t>
            </w:r>
          </w:p>
        </w:tc>
        <w:tc>
          <w:tcPr>
            <w:tcW w:w="4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131,18182  </w:t>
            </w:r>
          </w:p>
        </w:tc>
        <w:tc>
          <w:tcPr>
            <w:tcW w:w="1200" w:type="dxa"/>
            <w:tcBorders>
              <w:top w:val="nil"/>
              <w:left w:val="nil"/>
              <w:bottom w:val="single" w:sz="4" w:space="0" w:color="auto"/>
              <w:right w:val="single" w:sz="4" w:space="0" w:color="auto"/>
            </w:tcBorders>
            <w:shd w:val="clear" w:color="auto" w:fill="auto"/>
            <w:noWrap/>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38"/>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single" w:sz="4" w:space="0" w:color="auto"/>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02 4 00 00000</w:t>
            </w:r>
          </w:p>
        </w:tc>
        <w:tc>
          <w:tcPr>
            <w:tcW w:w="400"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single" w:sz="4" w:space="0" w:color="auto"/>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68 838,99816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50 108,80000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48 245,10000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02 4 01 00000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68 828,99816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50 098,80000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48 235,10000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деятельности организаций, реализующих программы дополнительного образования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4 472,60000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4 472,60000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4 491,20000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4 491,20000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4 472,60000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деятельности учреждений по финансово-экономическому и информационно- методическому сопровождению</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11 599,10000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8 013,20000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7 668,40000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8 013,20000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7 668,40000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культуры, кинематографии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8 013,20000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7 668,40000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11 599,10000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8 013,20000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7 668,40000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деятельности учреждений культурно-досугового типа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35 348,69816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24 278,40000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23 231,30000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35 348,69816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24 278,40000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23 231,30000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35 348,69816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24 278,40000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23 231,30000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35 348,69816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24 278,40000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23 231,30000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деятельности библиотек</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12 684,80000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8 640,90000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8 169,10000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12 684,80000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8 640,90000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8 169,10000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12 684,80000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8 640,90000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8 169,10000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12 684,80000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8 640,90000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8 169,10000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и проведение мероприятий в сфере культуры и искусства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38,50000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38,50000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33,50000  </w:t>
            </w:r>
          </w:p>
        </w:tc>
      </w:tr>
      <w:tr w:rsidR="00AF6751" w:rsidRPr="00AF6751" w:rsidTr="00AF6751">
        <w:trPr>
          <w:gridAfter w:val="1"/>
          <w:wAfter w:w="45" w:type="dxa"/>
          <w:trHeight w:val="46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отдельных государственных полномочий в области увековечения памяти погибших при защите Отечества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188,00000  </w:t>
            </w:r>
          </w:p>
        </w:tc>
      </w:tr>
      <w:tr w:rsidR="00AF6751" w:rsidRPr="00AF6751" w:rsidTr="00AF6751">
        <w:trPr>
          <w:gridAfter w:val="1"/>
          <w:wAfter w:w="45" w:type="dxa"/>
          <w:trHeight w:val="55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1 340,10000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1 340,10000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1 340,10000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98,60000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1 241,50000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130,20000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130,20000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130,20000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1 111,30000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1 111,30000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1 111,30000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3 127,10000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3 127,10000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3 127,10000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230,40000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Культура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2 896,70000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303,70000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303,70000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303,70000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2 593,00000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2 593,00000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2 593,00000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spacing w:after="240"/>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 Повышение туристической привлекательности округа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02 4 02 00000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и проведение мероприятий в сфере культуры и искусства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720"/>
        </w:trPr>
        <w:tc>
          <w:tcPr>
            <w:tcW w:w="4253"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both"/>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106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03 0 00 00000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r>
      <w:tr w:rsidR="00AF6751" w:rsidRPr="00AF6751" w:rsidTr="00AF6751">
        <w:trPr>
          <w:gridAfter w:val="1"/>
          <w:wAfter w:w="45" w:type="dxa"/>
          <w:trHeight w:val="289"/>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03 4 00 00000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r>
      <w:tr w:rsidR="00AF6751" w:rsidRPr="00AF6751" w:rsidTr="00AF6751">
        <w:trPr>
          <w:gridAfter w:val="1"/>
          <w:wAfter w:w="45" w:type="dxa"/>
          <w:trHeight w:val="7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03 4 01 00000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3 918,70000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деятельности учреждений в сфере физической культуры и спорта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2 765,20000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2 765,20000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и проведение мероприятиий в сфере физической культуры и спорта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328,60000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328,60000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766,90000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766,90000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17 253,59871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12 505,80000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12 517,80000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04 1 00 00000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1 И4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7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45"/>
        </w:trPr>
        <w:tc>
          <w:tcPr>
            <w:tcW w:w="4253" w:type="dxa"/>
            <w:vMerge w:val="restart"/>
            <w:tcBorders>
              <w:top w:val="nil"/>
              <w:left w:val="single" w:sz="4" w:space="0" w:color="auto"/>
              <w:bottom w:val="single" w:sz="4" w:space="0" w:color="000000"/>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vMerge w:val="restart"/>
            <w:tcBorders>
              <w:top w:val="nil"/>
              <w:left w:val="single" w:sz="4" w:space="0" w:color="auto"/>
              <w:bottom w:val="single" w:sz="4" w:space="0" w:color="000000"/>
              <w:right w:val="single" w:sz="4" w:space="0" w:color="auto"/>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55550</w:t>
            </w:r>
          </w:p>
        </w:tc>
        <w:tc>
          <w:tcPr>
            <w:tcW w:w="4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6"/>
                <w:szCs w:val="16"/>
              </w:rPr>
            </w:pPr>
            <w:r w:rsidRPr="00AF6751">
              <w:rPr>
                <w:rFonts w:ascii="Times New Roman" w:hAnsi="Times New Roman" w:cs="Times New Roman"/>
                <w:sz w:val="16"/>
                <w:szCs w:val="16"/>
              </w:rPr>
              <w:t xml:space="preserve">2 170,29100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165"/>
        </w:trPr>
        <w:tc>
          <w:tcPr>
            <w:tcW w:w="4253"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color w:val="000000"/>
                <w:sz w:val="14"/>
                <w:szCs w:val="14"/>
              </w:rPr>
            </w:pPr>
          </w:p>
        </w:tc>
        <w:tc>
          <w:tcPr>
            <w:tcW w:w="400" w:type="dxa"/>
            <w:vMerge/>
            <w:tcBorders>
              <w:top w:val="nil"/>
              <w:left w:val="single" w:sz="4" w:space="0" w:color="auto"/>
              <w:bottom w:val="single" w:sz="4" w:space="0" w:color="auto"/>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6"/>
                <w:szCs w:val="16"/>
              </w:rPr>
            </w:pPr>
          </w:p>
        </w:tc>
        <w:tc>
          <w:tcPr>
            <w:tcW w:w="120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AF6751" w:rsidRPr="00AF6751" w:rsidRDefault="00AF6751" w:rsidP="00AF6751">
            <w:pPr>
              <w:widowControl/>
              <w:autoSpaceDE/>
              <w:autoSpaceDN/>
              <w:adjustRightInd/>
              <w:rPr>
                <w:rFonts w:ascii="Times New Roman" w:hAnsi="Times New Roman" w:cs="Times New Roman"/>
                <w:sz w:val="14"/>
                <w:szCs w:val="14"/>
              </w:rPr>
            </w:pPr>
          </w:p>
        </w:tc>
      </w:tr>
      <w:tr w:rsidR="00AF6751" w:rsidRPr="00AF6751" w:rsidTr="00AF6751">
        <w:trPr>
          <w:gridAfter w:val="1"/>
          <w:wAfter w:w="45"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6"/>
                <w:szCs w:val="16"/>
              </w:rPr>
            </w:pPr>
            <w:r w:rsidRPr="00AF6751">
              <w:rPr>
                <w:rFonts w:ascii="Times New Roman" w:hAnsi="Times New Roman" w:cs="Times New Roman"/>
                <w:sz w:val="16"/>
                <w:szCs w:val="16"/>
              </w:rPr>
              <w:t xml:space="preserve">542,57278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14 540,73493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12 505,80000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12 517,80000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 Благоустройство территории в Поддорском муниципальном округе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14 355,73493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12 505,80000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12 517,80000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содержание мест захоронений на территории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9 162,80000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6"/>
                <w:szCs w:val="16"/>
              </w:rPr>
            </w:pPr>
            <w:r w:rsidRPr="00AF6751">
              <w:rPr>
                <w:rFonts w:ascii="Times New Roman" w:hAnsi="Times New Roman" w:cs="Times New Roman"/>
                <w:sz w:val="16"/>
                <w:szCs w:val="16"/>
              </w:rPr>
              <w:t xml:space="preserve">3 017,48544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3 126,00000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Мероприятия по ликвидации стихийных несанкционированных свалок, образовавшихся на территории Поддорского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1 427,02649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1 427,02649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мероприятий по созданию и (или) содержанию мест (площадок) накопления твердых коммунальных отходов, за счет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04 4 01 23470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6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мероприятий по созданию и (или) содержанию мест (площадок) накопления твердых коммунальных отходов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118,59600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04 4 01 71790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6"/>
                <w:szCs w:val="16"/>
              </w:rPr>
            </w:pPr>
            <w:r w:rsidRPr="00AF6751">
              <w:rPr>
                <w:rFonts w:ascii="Times New Roman" w:hAnsi="Times New Roman" w:cs="Times New Roman"/>
                <w:sz w:val="16"/>
                <w:szCs w:val="16"/>
              </w:rPr>
              <w:t xml:space="preserve">118,59600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Осуществление софинансирования  мероприятий по созданию и (или) содержанию мест (площадок) накопления твердых коммунальных отходов, за счет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50,82700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01 S1790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50,82700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04 4 02 00000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7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spacing w:after="240"/>
              <w:rPr>
                <w:rFonts w:ascii="Times New Roman" w:hAnsi="Times New Roman" w:cs="Times New Roman"/>
                <w:color w:val="000000"/>
                <w:sz w:val="14"/>
                <w:szCs w:val="14"/>
              </w:rPr>
            </w:pPr>
            <w:r w:rsidRPr="00AF6751">
              <w:rPr>
                <w:rFonts w:ascii="Times New Roman" w:hAnsi="Times New Roman" w:cs="Times New Roman"/>
                <w:color w:val="000000"/>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r w:rsidRPr="00AF6751">
              <w:rPr>
                <w:rFonts w:ascii="Times New Roman" w:hAnsi="Times New Roman" w:cs="Times New Roman"/>
                <w:color w:val="000000"/>
                <w:sz w:val="14"/>
                <w:szCs w:val="14"/>
              </w:rPr>
              <w:br/>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240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05 0 00 00000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05 4 00 00000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«Развитие сельского хозяйства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05 4 01 00000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145,00000  </w:t>
            </w:r>
          </w:p>
        </w:tc>
      </w:tr>
      <w:tr w:rsidR="00AF6751" w:rsidRPr="00AF6751" w:rsidTr="00AF6751">
        <w:trPr>
          <w:gridAfter w:val="1"/>
          <w:wAfter w:w="45" w:type="dxa"/>
          <w:trHeight w:val="2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Проведение мероприятий для развития крестьянских (фермерских) хозяйств и сельскохозяйственной кооперации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5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68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140,00000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140,00000  </w:t>
            </w:r>
          </w:p>
        </w:tc>
      </w:tr>
      <w:tr w:rsidR="00AF6751" w:rsidRPr="00AF6751" w:rsidTr="00AF6751">
        <w:trPr>
          <w:gridAfter w:val="1"/>
          <w:wAfter w:w="45" w:type="dxa"/>
          <w:trHeight w:val="6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06 0 00 00000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06 4 00 00000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r>
      <w:tr w:rsidR="00AF6751" w:rsidRPr="00AF6751" w:rsidTr="00AF6751">
        <w:trPr>
          <w:gridAfter w:val="1"/>
          <w:wAfter w:w="45" w:type="dxa"/>
          <w:trHeight w:val="5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«Реализация проектов по благоустройству сельских территорий».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06 4 01 00000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52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10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«Предоставление гражданам, проживающим в сельской местности, в том числе молодым семьям, социальных выплат на приобретение жилого помещения или создание объекта индивидуального жилищного строительства»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68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50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07 0 00 00000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07 4 00 00000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99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"Организация информационно-разъяснительной работы среди населения по освещению целей и задач подпрограммыи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07 4 01 00000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«Развитие градостроительной деятельности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07 4 02 00000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8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lastRenderedPageBreak/>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08 0 00 00000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29 807,61584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22 060,80000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22 641,90000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08 4 00 00000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29 807,61584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22 060,80000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22 641,90000  </w:t>
            </w:r>
          </w:p>
        </w:tc>
      </w:tr>
      <w:tr w:rsidR="00AF6751" w:rsidRPr="00AF6751" w:rsidTr="00AF6751">
        <w:trPr>
          <w:gridAfter w:val="1"/>
          <w:wAfter w:w="45" w:type="dxa"/>
          <w:trHeight w:val="64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08 4 01 00000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24 245,21584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16 498,40000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17 079,50000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4 000,00000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4 000,00000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8 971,99753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10 709,40000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11 290,50000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8 971,99753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10 709,40000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11 290,50000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8 971,99753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10 709,40000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11 290,50000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8 971,99753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10 709,40000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11 290,50000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формирование муниципальных дорожных фондов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1 689,00000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1 689,00000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1 689,00000  </w:t>
            </w:r>
          </w:p>
        </w:tc>
      </w:tr>
      <w:tr w:rsidR="00AF6751" w:rsidRPr="00AF6751" w:rsidTr="00AF6751">
        <w:trPr>
          <w:gridAfter w:val="1"/>
          <w:wAfter w:w="45" w:type="dxa"/>
          <w:trHeight w:val="7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9Д860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6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r>
      <w:tr w:rsidR="00AF6751" w:rsidRPr="00AF6751" w:rsidTr="00AF6751">
        <w:trPr>
          <w:gridAfter w:val="1"/>
          <w:wAfter w:w="45" w:type="dxa"/>
          <w:trHeight w:val="2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по реализации правовых актов Правительства Новгородской области по вопросам проектирования, строительства, реконструкции, капитального ремонта и ремонта автомобильных дорог общего пользования местного значения, за счет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1 485,81831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1 485,81831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1 485,81831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08 4 01 SД860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1 485,81831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5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«Повышение   безопасности    дорожного   движения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08 4 02 00000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39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Повышение безопасности на дорогах и формированию ответственного отношения к дорожному движению в обществе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«Повышение доступности и качества транспортного обслуживания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08 4 03 00000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Осуществление регулярных перевозок автомобильным транспортом по регулируемым тарифам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5 557,40000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Транспорт</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5 557,40000  </w:t>
            </w:r>
          </w:p>
        </w:tc>
      </w:tr>
      <w:tr w:rsidR="00AF6751" w:rsidRPr="00AF6751" w:rsidTr="00AF6751">
        <w:trPr>
          <w:gridAfter w:val="1"/>
          <w:wAfter w:w="45" w:type="dxa"/>
          <w:trHeight w:val="6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09 0 00 00000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09 4 00 00000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r>
      <w:tr w:rsidR="00AF6751" w:rsidRPr="00AF6751" w:rsidTr="00AF6751">
        <w:trPr>
          <w:gridAfter w:val="1"/>
          <w:wAfter w:w="45" w:type="dxa"/>
          <w:trHeight w:val="4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09 4 01 00000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r>
      <w:tr w:rsidR="00AF6751" w:rsidRPr="00AF6751" w:rsidTr="00AF6751">
        <w:trPr>
          <w:gridAfter w:val="1"/>
          <w:wAfter w:w="45" w:type="dxa"/>
          <w:trHeight w:val="7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10 0 00 00000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1 359,20000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10 4 00 00000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1 359,20000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r>
      <w:tr w:rsidR="00AF6751" w:rsidRPr="00AF6751" w:rsidTr="00AF6751">
        <w:trPr>
          <w:gridAfter w:val="1"/>
          <w:wAfter w:w="45" w:type="dxa"/>
          <w:trHeight w:val="67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10 4 01 00000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1 359,20000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909,20000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Мероприятия в области имущественных отношений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Мероприятия в области земельных отношений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190,00000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90,00000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190,00000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190,00000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r>
      <w:tr w:rsidR="00AF6751" w:rsidRPr="00AF6751" w:rsidTr="00AF6751">
        <w:trPr>
          <w:gridAfter w:val="1"/>
          <w:wAfter w:w="45" w:type="dxa"/>
          <w:trHeight w:val="36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190,00000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809,20000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809,20000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11 0 00 00000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11 4 00 00000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19,00000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«Обслуживание и погашение муниципального долга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11 4 01 00000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Процентные платежи по муниципальному долгу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Обслуживание государственного и муниципального долга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Обслуживание государственного внутреннего и муниципального долга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Обслуживание муниципального долга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11 4 01 23230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38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«Повышение качества управления  муниципальными финансами»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11 4 02 00000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r>
      <w:tr w:rsidR="00AF6751" w:rsidRPr="00AF6751" w:rsidTr="00AF6751">
        <w:trPr>
          <w:gridAfter w:val="1"/>
          <w:wAfter w:w="45" w:type="dxa"/>
          <w:trHeight w:val="63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"Обеспечение экономического развития Поддорскогомуниципального округа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12 0 00 00000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2 578,43412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336,00000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336,00000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12 4 00 00000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2 578,43412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336,00000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336,00000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lastRenderedPageBreak/>
              <w:t>Комплекс процессных мероприятий " Развитие торговли"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12 4 01 00000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297,43412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spacing w:after="240"/>
              <w:rPr>
                <w:rFonts w:ascii="Times New Roman" w:hAnsi="Times New Roman" w:cs="Times New Roman"/>
                <w:sz w:val="14"/>
                <w:szCs w:val="14"/>
              </w:rPr>
            </w:pPr>
            <w:r w:rsidRPr="00AF6751">
              <w:rPr>
                <w:rFonts w:ascii="Times New Roman" w:hAnsi="Times New Roman" w:cs="Times New Roman"/>
                <w:sz w:val="14"/>
                <w:szCs w:val="14"/>
              </w:rPr>
              <w:t>Организация и проведение конкурса на лучшее праздничное оформление  объектов потребительского  рынка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39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5,00000  </w:t>
            </w:r>
          </w:p>
        </w:tc>
      </w:tr>
      <w:tr w:rsidR="00AF6751" w:rsidRPr="00AF6751" w:rsidTr="00AF6751">
        <w:trPr>
          <w:gridAfter w:val="1"/>
          <w:wAfter w:w="45" w:type="dxa"/>
          <w:trHeight w:val="7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3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5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12 4 01 72660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263,19071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4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29,24341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"Развитие малого и среднего предпринимательства"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12 4 02 00000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2 280,00000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Организация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12 4 02 76230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1 980,00000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12 4 02 76230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1 980,00000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12 4 02 76230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1 980,00000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12 4 02 76230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1 980,00000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«Обеспечение прав потребителей»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12 4 03 00000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Проведение мероприятий по вопросам защиты прав потребителей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12 4 03 23260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12 4 03 23250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12 4 03 23250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r>
      <w:tr w:rsidR="00AF6751" w:rsidRPr="00AF6751" w:rsidTr="00AF6751">
        <w:trPr>
          <w:gridAfter w:val="1"/>
          <w:wAfter w:w="45" w:type="dxa"/>
          <w:trHeight w:val="6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12 4 03 23250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  </w:t>
            </w:r>
          </w:p>
        </w:tc>
      </w:tr>
      <w:tr w:rsidR="00AF6751" w:rsidRPr="00AF6751" w:rsidTr="00AF6751">
        <w:trPr>
          <w:gridAfter w:val="1"/>
          <w:wAfter w:w="45" w:type="dxa"/>
          <w:trHeight w:val="74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13 0 00 00000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xml:space="preserve">Комплексы процессных мероприятий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13 4 00 00000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827,00000  </w:t>
            </w:r>
          </w:p>
        </w:tc>
      </w:tr>
      <w:tr w:rsidR="00AF6751" w:rsidRPr="00AF6751" w:rsidTr="00AF6751">
        <w:trPr>
          <w:gridAfter w:val="1"/>
          <w:wAfter w:w="45" w:type="dxa"/>
          <w:trHeight w:val="7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 Комплексные меры противодействия наркомании и зависимости от других психоактивных веществ в Поддорском муниципальном округе на 2026 – 2030 годы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13 4 01 00000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  </w:t>
            </w:r>
          </w:p>
        </w:tc>
      </w:tr>
      <w:tr w:rsidR="00AF6751" w:rsidRPr="00AF6751" w:rsidTr="00AF6751">
        <w:trPr>
          <w:gridAfter w:val="1"/>
          <w:wAfter w:w="45" w:type="dxa"/>
          <w:trHeight w:val="8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Расходы на проведение профилактико-просветительские,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  </w:t>
            </w:r>
          </w:p>
        </w:tc>
      </w:tr>
      <w:tr w:rsidR="00AF6751" w:rsidRPr="00AF6751" w:rsidTr="00AF6751">
        <w:trPr>
          <w:gridAfter w:val="1"/>
          <w:wAfter w:w="45" w:type="dxa"/>
          <w:trHeight w:val="6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13 4 02 00000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816,00000  </w:t>
            </w:r>
          </w:p>
        </w:tc>
      </w:tr>
      <w:tr w:rsidR="00AF6751" w:rsidRPr="00AF6751" w:rsidTr="00AF6751">
        <w:trPr>
          <w:gridAfter w:val="1"/>
          <w:wAfter w:w="45" w:type="dxa"/>
          <w:trHeight w:val="56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проведение мероприятий по профилактике правонарушений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816,00000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13 4 03 00000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8,00000  </w:t>
            </w:r>
          </w:p>
        </w:tc>
      </w:tr>
      <w:tr w:rsidR="00AF6751" w:rsidRPr="00AF6751" w:rsidTr="00AF6751">
        <w:trPr>
          <w:gridAfter w:val="1"/>
          <w:wAfter w:w="45" w:type="dxa"/>
          <w:trHeight w:val="46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r>
      <w:tr w:rsidR="00AF6751" w:rsidRPr="00AF6751" w:rsidTr="00AF6751">
        <w:trPr>
          <w:gridAfter w:val="1"/>
          <w:wAfter w:w="45" w:type="dxa"/>
          <w:trHeight w:val="563"/>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8,00000  </w:t>
            </w:r>
          </w:p>
        </w:tc>
      </w:tr>
      <w:tr w:rsidR="00AF6751" w:rsidRPr="00AF6751" w:rsidTr="00AF6751">
        <w:trPr>
          <w:gridAfter w:val="1"/>
          <w:wAfter w:w="45" w:type="dxa"/>
          <w:trHeight w:val="8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14 0 00 00000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429,20000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14 4 00 00000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«Улучшение защиты населения, имущества и территории»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14 4 01 00000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429,20000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Создание, хранение и обновление материального резерва, предназначенного для ликвидации чрезвычайных ситуаций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Техническое обслуживание системы оповещения ГО и ЧС</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99,20000  </w:t>
            </w:r>
          </w:p>
        </w:tc>
      </w:tr>
      <w:tr w:rsidR="00AF6751" w:rsidRPr="00AF6751" w:rsidTr="00AF6751">
        <w:trPr>
          <w:gridAfter w:val="1"/>
          <w:wAfter w:w="45" w:type="dxa"/>
          <w:trHeight w:val="50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37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300,00000  </w:t>
            </w:r>
          </w:p>
        </w:tc>
      </w:tr>
      <w:tr w:rsidR="00AF6751" w:rsidRPr="00AF6751" w:rsidTr="00AF6751">
        <w:trPr>
          <w:gridAfter w:val="1"/>
          <w:wAfter w:w="45" w:type="dxa"/>
          <w:trHeight w:val="5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15 0 00 00000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15 4 00 00000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10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15 4 01 00000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550,00000  </w:t>
            </w:r>
          </w:p>
        </w:tc>
      </w:tr>
      <w:tr w:rsidR="00AF6751" w:rsidRPr="00AF6751" w:rsidTr="00AF6751">
        <w:trPr>
          <w:gridAfter w:val="1"/>
          <w:wAfter w:w="45" w:type="dxa"/>
          <w:trHeight w:val="6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806,00000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806,00000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456,00000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функционирования информационно-вычислительной сети территориальных отделов администрации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информационной безопасности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30,00000  </w:t>
            </w:r>
          </w:p>
        </w:tc>
      </w:tr>
      <w:tr w:rsidR="00AF6751" w:rsidRPr="00AF6751" w:rsidTr="00AF6751">
        <w:trPr>
          <w:gridAfter w:val="1"/>
          <w:wAfter w:w="45" w:type="dxa"/>
          <w:trHeight w:val="7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15 4 02 00000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150,00000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16 0 00 00000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30,00000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«Вовлечение молодежи Поддорского муниципального округа в социальную практику»</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16 4 01 00000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r>
      <w:tr w:rsidR="00AF6751" w:rsidRPr="00AF6751" w:rsidTr="00AF6751">
        <w:trPr>
          <w:gridAfter w:val="1"/>
          <w:wAfter w:w="45" w:type="dxa"/>
          <w:trHeight w:val="19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  </w:t>
            </w:r>
          </w:p>
        </w:tc>
      </w:tr>
      <w:tr w:rsidR="00AF6751" w:rsidRPr="00AF6751" w:rsidTr="00AF6751">
        <w:trPr>
          <w:gridAfter w:val="1"/>
          <w:wAfter w:w="45"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«Патриотическое воспитание населения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16 4 02 00000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11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Образование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16 4 01 23140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  </w:t>
            </w:r>
          </w:p>
        </w:tc>
      </w:tr>
      <w:tr w:rsidR="00AF6751" w:rsidRPr="00AF6751" w:rsidTr="00AF6751">
        <w:trPr>
          <w:gridAfter w:val="1"/>
          <w:wAfter w:w="45" w:type="dxa"/>
          <w:trHeight w:val="7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17 0 00 00000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3 984,50000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Комплексы процессных мероприятий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17 4 00 00000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3 984,50000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Комплекс процессных мероприятий "Содействие развитию инициативного бюджетирования"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17 4 01 00000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3 984,50000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2 049,50000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12,00000  </w:t>
            </w:r>
          </w:p>
        </w:tc>
      </w:tr>
      <w:tr w:rsidR="00AF6751" w:rsidRPr="00AF6751" w:rsidTr="00AF6751">
        <w:trPr>
          <w:gridAfter w:val="1"/>
          <w:wAfter w:w="45" w:type="dxa"/>
          <w:trHeight w:val="8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237,50000  </w:t>
            </w:r>
          </w:p>
        </w:tc>
      </w:tr>
      <w:tr w:rsidR="00AF6751" w:rsidRPr="00AF6751" w:rsidTr="00AF6751">
        <w:trPr>
          <w:gridAfter w:val="1"/>
          <w:wAfter w:w="45" w:type="dxa"/>
          <w:trHeight w:val="58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Реализация практики инициативного бюджетирования "Практика поддержки местных инициатив (ППМИ) на территории Новгородской области"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17 4 01 75260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Реализация практики инициативного бюджетирования "Наш выбор 2.0"</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17 4 01 77050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17 4 01 77050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8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700,00000  </w:t>
            </w:r>
          </w:p>
        </w:tc>
      </w:tr>
      <w:tr w:rsidR="00AF6751" w:rsidRPr="00AF6751" w:rsidTr="00AF6751">
        <w:trPr>
          <w:gridAfter w:val="1"/>
          <w:wAfter w:w="45"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1 235,00000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900,00000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2.0"</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Благоустройство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color w:val="000000"/>
                <w:sz w:val="14"/>
                <w:szCs w:val="14"/>
              </w:rPr>
            </w:pPr>
            <w:r w:rsidRPr="00AF6751">
              <w:rPr>
                <w:rFonts w:ascii="Times New Roman" w:hAnsi="Times New Roman" w:cs="Times New Roman"/>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620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9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 в том числе: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91 0 00 00000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74 231,42500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49 984,29200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49 060,83400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Глава муниципального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91 1 00 00000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обеспечение функций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3 860,10000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3 095,90000  </w:t>
            </w:r>
          </w:p>
        </w:tc>
      </w:tr>
      <w:tr w:rsidR="00AF6751" w:rsidRPr="00AF6751" w:rsidTr="00AF6751">
        <w:trPr>
          <w:gridAfter w:val="1"/>
          <w:wAfter w:w="45" w:type="dxa"/>
          <w:trHeight w:val="7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91 9 00 00000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70 371,32500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46 888,39200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45 964,93400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обеспечение функций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52 788,02500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29 762,99200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28 655,43400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52 788,02500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29 762,99200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28 655,43400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52 788,02500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29 762,99200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28 655,43400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50 299,20000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28 057,99200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26 950,43400  </w:t>
            </w:r>
          </w:p>
        </w:tc>
      </w:tr>
      <w:tr w:rsidR="00AF6751" w:rsidRPr="00AF6751" w:rsidTr="00AF6751">
        <w:trPr>
          <w:gridAfter w:val="1"/>
          <w:wAfter w:w="45" w:type="dxa"/>
          <w:trHeight w:val="37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2 240,60000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1 595,00000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1 595,00000  </w:t>
            </w:r>
          </w:p>
        </w:tc>
      </w:tr>
      <w:tr w:rsidR="00AF6751" w:rsidRPr="00AF6751" w:rsidTr="00AF6751">
        <w:trPr>
          <w:gridAfter w:val="1"/>
          <w:wAfter w:w="45" w:type="dxa"/>
          <w:trHeight w:val="31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248,22500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110,00000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8 385,80000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7 851,20000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8 385,80000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7 851,20000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8 385,80000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7 851,20000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7 851,20000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7 291,20000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7 291,20000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7 291,20000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1 094,60000  </w:t>
            </w:r>
          </w:p>
        </w:tc>
        <w:tc>
          <w:tcPr>
            <w:tcW w:w="120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560,00000  </w:t>
            </w:r>
          </w:p>
        </w:tc>
        <w:tc>
          <w:tcPr>
            <w:tcW w:w="1140" w:type="dxa"/>
            <w:tcBorders>
              <w:top w:val="nil"/>
              <w:left w:val="single" w:sz="4" w:space="0" w:color="auto"/>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560,00000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Публичные нормативные социальные выплаты гражданам (пенсии)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3 961,10000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3 961,10000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3 961,10000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Пенсионное обеспечение</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3 961,10000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642,20000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812,30000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Национальная оборона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812,30000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Мобилизационная и вневойсковая подготовка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642,20000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812,30000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498,10000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562,50000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732,60000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79,70000  </w:t>
            </w:r>
          </w:p>
        </w:tc>
      </w:tr>
      <w:tr w:rsidR="00AF6751" w:rsidRPr="00AF6751" w:rsidTr="00AF6751">
        <w:trPr>
          <w:gridAfter w:val="1"/>
          <w:wAfter w:w="45" w:type="dxa"/>
          <w:trHeight w:val="52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338,40000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324,40000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338,40000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267,04000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279,34000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293,34000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45,06000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45,06000  </w:t>
            </w:r>
          </w:p>
        </w:tc>
      </w:tr>
      <w:tr w:rsidR="00AF6751" w:rsidRPr="00AF6751" w:rsidTr="00AF6751">
        <w:trPr>
          <w:gridAfter w:val="1"/>
          <w:wAfter w:w="45" w:type="dxa"/>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2 701,10000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2 701,10000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r>
      <w:tr w:rsidR="00AF6751" w:rsidRPr="00AF6751" w:rsidTr="00AF6751">
        <w:trPr>
          <w:gridAfter w:val="1"/>
          <w:wAfter w:w="45" w:type="dxa"/>
          <w:trHeight w:val="69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2 701,10000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2 659,70000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2 659,70000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2 659,70000  </w:t>
            </w:r>
          </w:p>
        </w:tc>
      </w:tr>
      <w:tr w:rsidR="00AF6751" w:rsidRPr="00AF6751" w:rsidTr="00AF6751">
        <w:trPr>
          <w:gridAfter w:val="1"/>
          <w:wAfter w:w="45" w:type="dxa"/>
          <w:trHeight w:val="46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41,40000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41,40000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41,40000  </w:t>
            </w:r>
          </w:p>
        </w:tc>
      </w:tr>
      <w:tr w:rsidR="00AF6751" w:rsidRPr="00AF6751" w:rsidTr="00AF6751">
        <w:trPr>
          <w:gridAfter w:val="1"/>
          <w:wAfter w:w="45" w:type="dxa"/>
          <w:trHeight w:val="111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r>
      <w:tr w:rsidR="00AF6751" w:rsidRPr="00AF6751" w:rsidTr="00AF6751">
        <w:trPr>
          <w:gridAfter w:val="1"/>
          <w:wAfter w:w="45" w:type="dxa"/>
          <w:trHeight w:val="68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r>
      <w:tr w:rsidR="00AF6751" w:rsidRPr="00AF6751" w:rsidTr="00AF6751">
        <w:trPr>
          <w:gridAfter w:val="1"/>
          <w:wAfter w:w="45" w:type="dxa"/>
          <w:trHeight w:val="55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2,00000  </w:t>
            </w:r>
          </w:p>
        </w:tc>
      </w:tr>
      <w:tr w:rsidR="00AF6751" w:rsidRPr="00AF6751" w:rsidTr="00AF6751">
        <w:trPr>
          <w:gridAfter w:val="1"/>
          <w:wAfter w:w="45" w:type="dxa"/>
          <w:trHeight w:val="7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91 9 00 70720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503"/>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493,00000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r>
      <w:tr w:rsidR="00AF6751" w:rsidRPr="00AF6751" w:rsidTr="00AF6751">
        <w:trPr>
          <w:gridAfter w:val="1"/>
          <w:wAfter w:w="45" w:type="dxa"/>
          <w:trHeight w:val="7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493,00000  </w:t>
            </w:r>
          </w:p>
        </w:tc>
      </w:tr>
      <w:tr w:rsidR="00AF6751" w:rsidRPr="00AF6751" w:rsidTr="00AF6751">
        <w:trPr>
          <w:gridAfter w:val="1"/>
          <w:wAfter w:w="45" w:type="dxa"/>
          <w:trHeight w:val="51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1 150,40000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r>
      <w:tr w:rsidR="00AF6751" w:rsidRPr="00AF6751" w:rsidTr="00AF6751">
        <w:trPr>
          <w:gridAfter w:val="1"/>
          <w:wAfter w:w="45" w:type="dxa"/>
          <w:trHeight w:val="7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1 150,40000  </w:t>
            </w:r>
          </w:p>
        </w:tc>
      </w:tr>
      <w:tr w:rsidR="00AF6751" w:rsidRPr="00AF6751" w:rsidTr="00AF6751">
        <w:trPr>
          <w:gridAfter w:val="1"/>
          <w:wAfter w:w="45" w:type="dxa"/>
          <w:trHeight w:val="5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b/>
                <w:bCs/>
                <w:sz w:val="14"/>
                <w:szCs w:val="14"/>
              </w:rPr>
            </w:pPr>
            <w:r w:rsidRPr="00AF6751">
              <w:rPr>
                <w:rFonts w:ascii="Times New Roman" w:hAnsi="Times New Roman" w:cs="Times New Roman"/>
                <w:b/>
                <w:bCs/>
                <w:sz w:val="14"/>
                <w:szCs w:val="14"/>
              </w:rPr>
              <w:lastRenderedPageBreak/>
              <w:t>Прочие расходы,  не отнесенные к муниципальным программам Поддорского муниципального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92 0 00 00000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1 812,61158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1 328,40000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1 328,50000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Уплата взносов  в Ассоциацию "Совет муниципальных образований"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276,10000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276,10000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Резервные фонды местных администраций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Резервные фонды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Резервные средства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870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84,00000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r>
      <w:tr w:rsidR="00AF6751" w:rsidRPr="00AF6751" w:rsidTr="00AF6751">
        <w:trPr>
          <w:gridAfter w:val="1"/>
          <w:wAfter w:w="45" w:type="dxa"/>
          <w:trHeight w:val="27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84,00000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Финансовое обеспечение (возмещение) затрат в связи с оказанием услуг по содержанию жилищного фонда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189,85158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Оплата капитального ремонта региональному оператору</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351,10000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r>
      <w:tr w:rsidR="00AF6751" w:rsidRPr="00AF6751" w:rsidTr="00AF6751">
        <w:trPr>
          <w:gridAfter w:val="1"/>
          <w:wAfter w:w="45" w:type="dxa"/>
          <w:trHeight w:val="432"/>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351,10000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Мероприятия по ликвидации стихийных несанкционированных свалок, образовавшихся на территории Поддорского округа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92 0 00 23440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Оплата   расходов по ремонту муниципального фонда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260,00000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r>
      <w:tr w:rsidR="00AF6751" w:rsidRPr="00AF6751" w:rsidTr="00AF6751">
        <w:trPr>
          <w:gridAfter w:val="1"/>
          <w:wAfter w:w="45" w:type="dxa"/>
          <w:trHeight w:val="24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r>
      <w:tr w:rsidR="00AF6751" w:rsidRPr="00AF6751" w:rsidTr="00AF6751">
        <w:trPr>
          <w:gridAfter w:val="1"/>
          <w:wAfter w:w="45" w:type="dxa"/>
          <w:trHeight w:val="458"/>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260,00000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Реализация прочих направлений расходов по  общегосударственным вопросам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363,86000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100,00000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363,86000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363,86000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363,86000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100,00000  </w:t>
            </w:r>
          </w:p>
        </w:tc>
      </w:tr>
      <w:tr w:rsidR="00AF6751" w:rsidRPr="00AF6751" w:rsidTr="00AF6751">
        <w:trPr>
          <w:gridAfter w:val="1"/>
          <w:wAfter w:w="45" w:type="dxa"/>
          <w:trHeight w:val="4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Содержание, техническое обслуживание и текущий ремонт общего имущества многоквартирных  домов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155,00000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Жилищное хозяйство</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92 0 00 23480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155,00000  </w:t>
            </w:r>
          </w:p>
        </w:tc>
      </w:tr>
      <w:tr w:rsidR="00AF6751" w:rsidRPr="00AF6751" w:rsidTr="00AF6751">
        <w:trPr>
          <w:gridAfter w:val="1"/>
          <w:wAfter w:w="45"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2,30000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Судебная система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2,30000  </w:t>
            </w:r>
          </w:p>
        </w:tc>
      </w:tr>
      <w:tr w:rsidR="00AF6751" w:rsidRPr="00AF6751" w:rsidTr="00AF6751">
        <w:trPr>
          <w:gridAfter w:val="1"/>
          <w:wAfter w:w="45" w:type="dxa"/>
          <w:trHeight w:val="323"/>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32,70000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2,20000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2,30000  </w:t>
            </w:r>
          </w:p>
        </w:tc>
      </w:tr>
      <w:tr w:rsidR="00AF6751" w:rsidRPr="00AF6751" w:rsidTr="00AF6751">
        <w:trPr>
          <w:gridAfter w:val="1"/>
          <w:wAfter w:w="45" w:type="dxa"/>
          <w:trHeight w:val="323"/>
        </w:trPr>
        <w:tc>
          <w:tcPr>
            <w:tcW w:w="4253" w:type="dxa"/>
            <w:tcBorders>
              <w:top w:val="nil"/>
              <w:left w:val="nil"/>
              <w:bottom w:val="nil"/>
              <w:right w:val="nil"/>
            </w:tcBorders>
            <w:shd w:val="clear" w:color="auto" w:fill="auto"/>
            <w:noWrap/>
            <w:vAlign w:val="center"/>
            <w:hideMark/>
          </w:tcPr>
          <w:p w:rsidR="00AF6751" w:rsidRPr="00AF6751" w:rsidRDefault="00AF6751" w:rsidP="00AF6751">
            <w:pPr>
              <w:widowControl/>
              <w:autoSpaceDE/>
              <w:autoSpaceDN/>
              <w:adjustRightInd/>
              <w:jc w:val="both"/>
              <w:rPr>
                <w:rFonts w:ascii="Times New Roman" w:hAnsi="Times New Roman" w:cs="Times New Roman"/>
                <w:b/>
                <w:bCs/>
                <w:color w:val="000000"/>
                <w:sz w:val="14"/>
                <w:szCs w:val="14"/>
              </w:rPr>
            </w:pPr>
            <w:r w:rsidRPr="00AF6751">
              <w:rPr>
                <w:rFonts w:ascii="Times New Roman" w:hAnsi="Times New Roman" w:cs="Times New Roman"/>
                <w:b/>
                <w:bCs/>
                <w:color w:val="000000"/>
                <w:sz w:val="14"/>
                <w:szCs w:val="14"/>
              </w:rPr>
              <w:t>Обеспечение деятельности Счетной палаты Поддорского округа</w:t>
            </w:r>
          </w:p>
        </w:tc>
        <w:tc>
          <w:tcPr>
            <w:tcW w:w="106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93 0 00 00000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b/>
                <w:bCs/>
                <w:sz w:val="14"/>
                <w:szCs w:val="14"/>
              </w:rPr>
            </w:pPr>
            <w:r w:rsidRPr="00AF6751">
              <w:rPr>
                <w:rFonts w:ascii="Times New Roman" w:hAnsi="Times New Roman" w:cs="Times New Roman"/>
                <w:b/>
                <w:bCs/>
                <w:sz w:val="14"/>
                <w:szCs w:val="14"/>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2 258,00000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2 258,00000  </w:t>
            </w:r>
          </w:p>
        </w:tc>
      </w:tr>
      <w:tr w:rsidR="00AF6751" w:rsidRPr="00AF6751" w:rsidTr="00AF6751">
        <w:trPr>
          <w:gridAfter w:val="1"/>
          <w:wAfter w:w="45" w:type="dxa"/>
          <w:trHeight w:val="349"/>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xml:space="preserve">Расходы на обеспечение функций муниципальных органов </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2 258,00000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color w:val="000000"/>
                <w:sz w:val="14"/>
                <w:szCs w:val="14"/>
              </w:rPr>
            </w:pPr>
            <w:r w:rsidRPr="00AF6751">
              <w:rPr>
                <w:rFonts w:ascii="Times New Roman" w:hAnsi="Times New Roman" w:cs="Times New Roman"/>
                <w:color w:val="000000"/>
                <w:sz w:val="14"/>
                <w:szCs w:val="14"/>
              </w:rPr>
              <w:t xml:space="preserve">2 258,00000  </w:t>
            </w:r>
          </w:p>
        </w:tc>
      </w:tr>
      <w:tr w:rsidR="00AF6751" w:rsidRPr="00AF6751" w:rsidTr="00AF6751">
        <w:trPr>
          <w:gridAfter w:val="1"/>
          <w:wAfter w:w="45" w:type="dxa"/>
          <w:trHeight w:val="34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2 258,00000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2 258,00000  </w:t>
            </w:r>
          </w:p>
        </w:tc>
      </w:tr>
      <w:tr w:rsidR="00AF6751" w:rsidRPr="00AF6751" w:rsidTr="00AF6751">
        <w:trPr>
          <w:gridAfter w:val="1"/>
          <w:wAfter w:w="45" w:type="dxa"/>
          <w:trHeight w:val="4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6"/>
                <w:szCs w:val="16"/>
              </w:rPr>
            </w:pPr>
            <w:r w:rsidRPr="00AF6751">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2 258,00000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2 258,00000  </w:t>
            </w:r>
          </w:p>
        </w:tc>
      </w:tr>
      <w:tr w:rsidR="00AF6751" w:rsidRPr="00AF6751" w:rsidTr="00AF6751">
        <w:trPr>
          <w:gridAfter w:val="1"/>
          <w:wAfter w:w="45" w:type="dxa"/>
          <w:trHeight w:val="34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120</w:t>
            </w:r>
          </w:p>
        </w:tc>
        <w:tc>
          <w:tcPr>
            <w:tcW w:w="1200" w:type="dxa"/>
            <w:tcBorders>
              <w:top w:val="nil"/>
              <w:left w:val="nil"/>
              <w:bottom w:val="nil"/>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2 712,10000  </w:t>
            </w:r>
          </w:p>
        </w:tc>
        <w:tc>
          <w:tcPr>
            <w:tcW w:w="1200" w:type="dxa"/>
            <w:tcBorders>
              <w:top w:val="nil"/>
              <w:left w:val="nil"/>
              <w:bottom w:val="nil"/>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2 185,70000  </w:t>
            </w:r>
          </w:p>
        </w:tc>
        <w:tc>
          <w:tcPr>
            <w:tcW w:w="1140" w:type="dxa"/>
            <w:tcBorders>
              <w:top w:val="nil"/>
              <w:left w:val="nil"/>
              <w:bottom w:val="nil"/>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2 185,70000  </w:t>
            </w:r>
          </w:p>
        </w:tc>
      </w:tr>
      <w:tr w:rsidR="00AF6751" w:rsidRPr="00AF6751" w:rsidTr="00AF6751">
        <w:trPr>
          <w:gridAfter w:val="1"/>
          <w:wAfter w:w="45" w:type="dxa"/>
          <w:trHeight w:val="349"/>
        </w:trPr>
        <w:tc>
          <w:tcPr>
            <w:tcW w:w="4253" w:type="dxa"/>
            <w:tcBorders>
              <w:top w:val="nil"/>
              <w:left w:val="single" w:sz="4" w:space="0" w:color="auto"/>
              <w:bottom w:val="single" w:sz="4" w:space="0" w:color="auto"/>
              <w:right w:val="single" w:sz="4" w:space="0" w:color="auto"/>
            </w:tcBorders>
            <w:shd w:val="clear" w:color="auto" w:fill="auto"/>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nil"/>
            </w:tcBorders>
            <w:shd w:val="clear" w:color="auto" w:fill="auto"/>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240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72,30000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72,30000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72,30000  </w:t>
            </w:r>
          </w:p>
        </w:tc>
      </w:tr>
      <w:tr w:rsidR="00AF6751" w:rsidRPr="00AF6751" w:rsidTr="00AF6751">
        <w:trPr>
          <w:gridAfter w:val="1"/>
          <w:wAfter w:w="45" w:type="dxa"/>
          <w:trHeight w:val="34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Условно утвержденные расходы</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center"/>
              <w:rPr>
                <w:rFonts w:ascii="Times New Roman" w:hAnsi="Times New Roman" w:cs="Times New Roman"/>
                <w:sz w:val="14"/>
                <w:szCs w:val="14"/>
              </w:rPr>
            </w:pPr>
            <w:r w:rsidRPr="00AF6751">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sz w:val="14"/>
                <w:szCs w:val="14"/>
              </w:rPr>
            </w:pPr>
            <w:r w:rsidRPr="00AF6751">
              <w:rPr>
                <w:rFonts w:ascii="Times New Roman" w:hAnsi="Times New Roman" w:cs="Times New Roman"/>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4 200,00000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Arial CYR" w:hAnsi="Arial CYR" w:cs="Arial CYR"/>
                <w:sz w:val="14"/>
                <w:szCs w:val="14"/>
              </w:rPr>
            </w:pPr>
            <w:r w:rsidRPr="00AF6751">
              <w:rPr>
                <w:rFonts w:ascii="Arial CYR" w:hAnsi="Arial CYR" w:cs="Arial CYR"/>
                <w:sz w:val="14"/>
                <w:szCs w:val="14"/>
              </w:rPr>
              <w:t xml:space="preserve">8 500,00000  </w:t>
            </w:r>
          </w:p>
        </w:tc>
      </w:tr>
      <w:tr w:rsidR="00AF6751" w:rsidRPr="00AF6751" w:rsidTr="00AF6751">
        <w:trPr>
          <w:gridAfter w:val="1"/>
          <w:wAfter w:w="45"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AF6751" w:rsidRPr="00AF6751" w:rsidRDefault="00AF6751" w:rsidP="00AF6751">
            <w:pPr>
              <w:widowControl/>
              <w:autoSpaceDE/>
              <w:autoSpaceDN/>
              <w:adjustRightInd/>
              <w:rPr>
                <w:rFonts w:ascii="Times New Roman" w:hAnsi="Times New Roman" w:cs="Times New Roman"/>
                <w:color w:val="FF0000"/>
                <w:sz w:val="14"/>
                <w:szCs w:val="14"/>
              </w:rPr>
            </w:pPr>
            <w:r w:rsidRPr="00943D2B">
              <w:rPr>
                <w:rFonts w:ascii="Times New Roman" w:hAnsi="Times New Roman" w:cs="Times New Roman"/>
                <w:sz w:val="14"/>
                <w:szCs w:val="14"/>
              </w:rPr>
              <w:t>Всего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rPr>
                <w:rFonts w:ascii="Times New Roman" w:hAnsi="Times New Roman" w:cs="Times New Roman"/>
                <w:sz w:val="14"/>
                <w:szCs w:val="14"/>
              </w:rPr>
            </w:pPr>
            <w:r w:rsidRPr="00AF6751">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282 623,84572  </w:t>
            </w:r>
          </w:p>
        </w:tc>
        <w:tc>
          <w:tcPr>
            <w:tcW w:w="120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221 915,40500  </w:t>
            </w:r>
          </w:p>
        </w:tc>
        <w:tc>
          <w:tcPr>
            <w:tcW w:w="1140" w:type="dxa"/>
            <w:tcBorders>
              <w:top w:val="nil"/>
              <w:left w:val="nil"/>
              <w:bottom w:val="single" w:sz="4" w:space="0" w:color="auto"/>
              <w:right w:val="single" w:sz="4" w:space="0" w:color="auto"/>
            </w:tcBorders>
            <w:shd w:val="clear" w:color="auto" w:fill="auto"/>
            <w:noWrap/>
            <w:vAlign w:val="bottom"/>
            <w:hideMark/>
          </w:tcPr>
          <w:p w:rsidR="00AF6751" w:rsidRPr="00AF6751" w:rsidRDefault="00AF6751" w:rsidP="00AF6751">
            <w:pPr>
              <w:widowControl/>
              <w:autoSpaceDE/>
              <w:autoSpaceDN/>
              <w:adjustRightInd/>
              <w:jc w:val="right"/>
              <w:rPr>
                <w:rFonts w:ascii="Times New Roman" w:hAnsi="Times New Roman" w:cs="Times New Roman"/>
                <w:b/>
                <w:bCs/>
                <w:sz w:val="14"/>
                <w:szCs w:val="14"/>
              </w:rPr>
            </w:pPr>
            <w:r w:rsidRPr="00AF6751">
              <w:rPr>
                <w:rFonts w:ascii="Times New Roman" w:hAnsi="Times New Roman" w:cs="Times New Roman"/>
                <w:b/>
                <w:bCs/>
                <w:sz w:val="14"/>
                <w:szCs w:val="14"/>
              </w:rPr>
              <w:t xml:space="preserve">223 672,97000  </w:t>
            </w:r>
          </w:p>
        </w:tc>
      </w:tr>
    </w:tbl>
    <w:p w:rsidR="008743C3" w:rsidRDefault="008743C3" w:rsidP="00456D46">
      <w:pPr>
        <w:pStyle w:val="ConsPlusNormal"/>
        <w:widowControl/>
        <w:ind w:firstLine="540"/>
        <w:jc w:val="both"/>
        <w:rPr>
          <w:rFonts w:ascii="Times New Roman" w:hAnsi="Times New Roman" w:cs="Times New Roman"/>
          <w:sz w:val="28"/>
          <w:szCs w:val="28"/>
        </w:rPr>
      </w:pPr>
    </w:p>
    <w:tbl>
      <w:tblPr>
        <w:tblW w:w="9855" w:type="dxa"/>
        <w:tblLook w:val="04A0" w:firstRow="1" w:lastRow="0" w:firstColumn="1" w:lastColumn="0" w:noHBand="0" w:noVBand="1"/>
      </w:tblPr>
      <w:tblGrid>
        <w:gridCol w:w="2694"/>
        <w:gridCol w:w="1276"/>
        <w:gridCol w:w="1167"/>
        <w:gridCol w:w="1384"/>
        <w:gridCol w:w="1167"/>
        <w:gridCol w:w="1101"/>
        <w:gridCol w:w="1051"/>
        <w:gridCol w:w="15"/>
      </w:tblGrid>
      <w:tr w:rsidR="002D307F" w:rsidRPr="002D307F" w:rsidTr="001A76CC">
        <w:trPr>
          <w:trHeight w:val="1230"/>
        </w:trPr>
        <w:tc>
          <w:tcPr>
            <w:tcW w:w="2694"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276"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167"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4718" w:type="dxa"/>
            <w:gridSpan w:val="5"/>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right"/>
              <w:rPr>
                <w:rFonts w:ascii="Times New Roman" w:hAnsi="Times New Roman" w:cs="Times New Roman"/>
                <w:sz w:val="24"/>
                <w:szCs w:val="24"/>
              </w:rPr>
            </w:pPr>
            <w:r w:rsidRPr="002D307F">
              <w:rPr>
                <w:rFonts w:ascii="Times New Roman" w:hAnsi="Times New Roman" w:cs="Times New Roman"/>
                <w:sz w:val="16"/>
                <w:szCs w:val="16"/>
              </w:rPr>
              <w:t>Приложение 18</w:t>
            </w:r>
            <w:r w:rsidRPr="002D307F">
              <w:rPr>
                <w:rFonts w:ascii="Times New Roman" w:hAnsi="Times New Roman" w:cs="Times New Roman"/>
                <w:sz w:val="16"/>
                <w:szCs w:val="16"/>
              </w:rPr>
              <w:br/>
              <w:t>к  решению Думы Поддорского муниципального округа "О бюджете Поддорского  муниципального  округа на 2026 год и на плановый период 2027 и 2028 годов</w:t>
            </w:r>
            <w:r w:rsidRPr="002D307F">
              <w:rPr>
                <w:rFonts w:ascii="Times New Roman" w:hAnsi="Times New Roman" w:cs="Times New Roman"/>
                <w:sz w:val="24"/>
                <w:szCs w:val="24"/>
              </w:rPr>
              <w:t xml:space="preserve"> "</w:t>
            </w:r>
          </w:p>
        </w:tc>
      </w:tr>
      <w:tr w:rsidR="002D307F" w:rsidRPr="002D307F" w:rsidTr="001A76CC">
        <w:trPr>
          <w:gridAfter w:val="1"/>
          <w:wAfter w:w="15" w:type="dxa"/>
          <w:trHeight w:val="300"/>
        </w:trPr>
        <w:tc>
          <w:tcPr>
            <w:tcW w:w="2694"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jc w:val="right"/>
              <w:rPr>
                <w:rFonts w:ascii="Times New Roman" w:hAnsi="Times New Roman" w:cs="Times New Roman"/>
                <w:sz w:val="24"/>
                <w:szCs w:val="24"/>
              </w:rPr>
            </w:pPr>
          </w:p>
        </w:tc>
        <w:tc>
          <w:tcPr>
            <w:tcW w:w="1276"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167"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384"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167"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sz w:val="24"/>
                <w:szCs w:val="24"/>
              </w:rPr>
            </w:pPr>
          </w:p>
        </w:tc>
        <w:tc>
          <w:tcPr>
            <w:tcW w:w="1101"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rPr>
            </w:pPr>
          </w:p>
        </w:tc>
        <w:tc>
          <w:tcPr>
            <w:tcW w:w="1051" w:type="dxa"/>
            <w:tcBorders>
              <w:top w:val="nil"/>
              <w:left w:val="nil"/>
              <w:bottom w:val="nil"/>
              <w:right w:val="nil"/>
            </w:tcBorders>
            <w:shd w:val="clear" w:color="auto" w:fill="auto"/>
            <w:noWrap/>
            <w:vAlign w:val="bottom"/>
            <w:hideMark/>
          </w:tcPr>
          <w:p w:rsidR="002D307F" w:rsidRPr="002D307F" w:rsidRDefault="002D307F" w:rsidP="002D307F">
            <w:pPr>
              <w:widowControl/>
              <w:autoSpaceDE/>
              <w:autoSpaceDN/>
              <w:adjustRightInd/>
              <w:rPr>
                <w:rFonts w:ascii="Times New Roman" w:hAnsi="Times New Roman" w:cs="Times New Roman"/>
              </w:rPr>
            </w:pPr>
          </w:p>
        </w:tc>
      </w:tr>
      <w:tr w:rsidR="002D307F" w:rsidRPr="002D307F" w:rsidTr="001A76CC">
        <w:trPr>
          <w:trHeight w:val="515"/>
        </w:trPr>
        <w:tc>
          <w:tcPr>
            <w:tcW w:w="9855" w:type="dxa"/>
            <w:gridSpan w:val="8"/>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24"/>
                <w:szCs w:val="24"/>
              </w:rPr>
            </w:pPr>
            <w:r w:rsidRPr="002D307F">
              <w:rPr>
                <w:rFonts w:ascii="Times New Roman" w:hAnsi="Times New Roman" w:cs="Times New Roman"/>
                <w:b/>
                <w:bCs/>
                <w:sz w:val="24"/>
                <w:szCs w:val="24"/>
              </w:rPr>
              <w:t>Программа муниципальных внутренних заимствований Поддорского  муниципального округа на 2026-2028 года</w:t>
            </w:r>
          </w:p>
        </w:tc>
      </w:tr>
      <w:tr w:rsidR="002D307F" w:rsidRPr="002D307F" w:rsidTr="001A76CC">
        <w:trPr>
          <w:gridAfter w:val="1"/>
          <w:wAfter w:w="15" w:type="dxa"/>
          <w:trHeight w:val="375"/>
        </w:trPr>
        <w:tc>
          <w:tcPr>
            <w:tcW w:w="2694"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p>
        </w:tc>
        <w:tc>
          <w:tcPr>
            <w:tcW w:w="1276"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p>
        </w:tc>
        <w:tc>
          <w:tcPr>
            <w:tcW w:w="1167"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p>
        </w:tc>
        <w:tc>
          <w:tcPr>
            <w:tcW w:w="1384"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p>
        </w:tc>
        <w:tc>
          <w:tcPr>
            <w:tcW w:w="1167"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p>
        </w:tc>
        <w:tc>
          <w:tcPr>
            <w:tcW w:w="1101"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p>
        </w:tc>
        <w:tc>
          <w:tcPr>
            <w:tcW w:w="1051" w:type="dxa"/>
            <w:tcBorders>
              <w:top w:val="nil"/>
              <w:left w:val="nil"/>
              <w:bottom w:val="nil"/>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тыс.рублей</w:t>
            </w:r>
          </w:p>
        </w:tc>
      </w:tr>
      <w:tr w:rsidR="002D307F" w:rsidRPr="002D307F" w:rsidTr="001A76CC">
        <w:trPr>
          <w:trHeight w:val="383"/>
        </w:trPr>
        <w:tc>
          <w:tcPr>
            <w:tcW w:w="269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Внутренние заимствования (привлечение/погашение)</w:t>
            </w:r>
          </w:p>
        </w:tc>
        <w:tc>
          <w:tcPr>
            <w:tcW w:w="1276" w:type="dxa"/>
            <w:tcBorders>
              <w:top w:val="single" w:sz="4" w:space="0" w:color="auto"/>
              <w:left w:val="nil"/>
              <w:bottom w:val="single" w:sz="4" w:space="0" w:color="auto"/>
              <w:right w:val="nil"/>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2026</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255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2027</w:t>
            </w:r>
          </w:p>
        </w:tc>
        <w:tc>
          <w:tcPr>
            <w:tcW w:w="216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2028</w:t>
            </w:r>
          </w:p>
        </w:tc>
      </w:tr>
      <w:tr w:rsidR="002D307F" w:rsidRPr="002D307F" w:rsidTr="001A76CC">
        <w:trPr>
          <w:gridAfter w:val="1"/>
          <w:wAfter w:w="15" w:type="dxa"/>
          <w:trHeight w:val="638"/>
        </w:trPr>
        <w:tc>
          <w:tcPr>
            <w:tcW w:w="2694" w:type="dxa"/>
            <w:vMerge/>
            <w:tcBorders>
              <w:top w:val="single" w:sz="4" w:space="0" w:color="auto"/>
              <w:left w:val="single" w:sz="4" w:space="0" w:color="auto"/>
              <w:bottom w:val="single" w:sz="4" w:space="0" w:color="000000"/>
              <w:right w:val="single" w:sz="4" w:space="0" w:color="auto"/>
            </w:tcBorders>
            <w:vAlign w:val="center"/>
            <w:hideMark/>
          </w:tcPr>
          <w:p w:rsidR="002D307F" w:rsidRPr="002D307F" w:rsidRDefault="002D307F" w:rsidP="002D307F">
            <w:pPr>
              <w:widowControl/>
              <w:autoSpaceDE/>
              <w:autoSpaceDN/>
              <w:adjustRightInd/>
              <w:rPr>
                <w:rFonts w:ascii="Times New Roman" w:hAnsi="Times New Roman" w:cs="Times New Roman"/>
                <w:sz w:val="14"/>
                <w:szCs w:val="14"/>
              </w:rPr>
            </w:pPr>
          </w:p>
        </w:tc>
        <w:tc>
          <w:tcPr>
            <w:tcW w:w="1276"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Сумма</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предельные сроки погашения долговых обязательств</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Сумма</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предельные сроки погашения долговых обязательств</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Сумма</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предельные сроки погашения долговых обязательств</w:t>
            </w:r>
          </w:p>
        </w:tc>
      </w:tr>
      <w:tr w:rsidR="002D307F" w:rsidRPr="002D307F" w:rsidTr="001A76CC">
        <w:trPr>
          <w:gridAfter w:val="1"/>
          <w:wAfter w:w="15" w:type="dxa"/>
          <w:trHeight w:val="300"/>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6</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7</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6</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7</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6</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7</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b/>
                <w:bCs/>
                <w:sz w:val="14"/>
                <w:szCs w:val="14"/>
              </w:rPr>
            </w:pPr>
            <w:r w:rsidRPr="002D307F">
              <w:rPr>
                <w:rFonts w:ascii="Times New Roman" w:hAnsi="Times New Roman" w:cs="Times New Roman"/>
                <w:b/>
                <w:bCs/>
                <w:sz w:val="14"/>
                <w:szCs w:val="14"/>
              </w:rPr>
              <w:t>Всего заимствования</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-1 272,94000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0,00000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0,00000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r>
      <w:tr w:rsidR="002D307F" w:rsidRPr="002D307F" w:rsidTr="001A76CC">
        <w:trPr>
          <w:gridAfter w:val="1"/>
          <w:wAfter w:w="15" w:type="dxa"/>
          <w:trHeight w:val="599"/>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b/>
                <w:bCs/>
                <w:sz w:val="14"/>
                <w:szCs w:val="14"/>
              </w:rPr>
            </w:pPr>
            <w:r w:rsidRPr="002D307F">
              <w:rPr>
                <w:rFonts w:ascii="Times New Roman" w:hAnsi="Times New Roman" w:cs="Times New Roman"/>
                <w:b/>
                <w:bCs/>
                <w:sz w:val="14"/>
                <w:szCs w:val="14"/>
              </w:rPr>
              <w:t>Государственные ценные бумаги субъекта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привлечение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16"/>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погашение</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56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b/>
                <w:bCs/>
                <w:sz w:val="14"/>
                <w:szCs w:val="14"/>
              </w:rPr>
            </w:pPr>
            <w:r w:rsidRPr="002D307F">
              <w:rPr>
                <w:rFonts w:ascii="Times New Roman" w:hAnsi="Times New Roman" w:cs="Times New Roman"/>
                <w:b/>
                <w:bCs/>
                <w:sz w:val="14"/>
                <w:szCs w:val="14"/>
              </w:rPr>
              <w:t>Бюджетные  кредиты от других бюджетов  бюджетной системы Российской Федерации</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-1 272,94000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-1 284,34000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-684,34000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х</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привлечение</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0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погашение</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-1 272,94000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-1 284,34000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-684,34000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298"/>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в том числе</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513"/>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погашение бюджетных кредитов, полученных из областного бюджета  для частичного покрытия дефицита бюджета муниципального округа</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-1 272,94000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-1 284,34000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-684,34000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из них по соглашениям</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31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 xml:space="preserve">Соглашение от 10.08.2017 № 02-32/17-15     </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-18,26000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-18,26000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-18,26000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31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 xml:space="preserve">Соглашение от 14.11.2017 № 02-32/17-32 </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-238,90000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-238,90000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-238,90000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390"/>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 xml:space="preserve">Соглашение от 29.05.2018 № 02-32/18-24 </w:t>
            </w:r>
          </w:p>
        </w:tc>
        <w:tc>
          <w:tcPr>
            <w:tcW w:w="1276"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-195,78000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-195,78000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-195,78000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90"/>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Соглашение от 17.10.2019 № 02-32/19-25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-231,40000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-231,40000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90"/>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Соглашение от 18.09.2023 № 02-32/23-06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-420,00000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90"/>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Соглашение от 28.02.2024 № 02-32/24-05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-400,00000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-600,00000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584"/>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b/>
                <w:bCs/>
                <w:sz w:val="14"/>
                <w:szCs w:val="14"/>
              </w:rPr>
            </w:pPr>
            <w:r w:rsidRPr="002D307F">
              <w:rPr>
                <w:rFonts w:ascii="Times New Roman" w:hAnsi="Times New Roman" w:cs="Times New Roman"/>
                <w:b/>
                <w:bCs/>
                <w:sz w:val="14"/>
                <w:szCs w:val="14"/>
              </w:rPr>
              <w:t>Кредиты, полученные субъектом Российской Федерации от кредитных организаций</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0,00000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1 284,34000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xml:space="preserve">684,34000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b/>
                <w:bCs/>
                <w:sz w:val="14"/>
                <w:szCs w:val="14"/>
              </w:rPr>
            </w:pPr>
            <w:r w:rsidRPr="002D307F">
              <w:rPr>
                <w:rFonts w:ascii="Times New Roman" w:hAnsi="Times New Roman" w:cs="Times New Roman"/>
                <w:b/>
                <w:bCs/>
                <w:sz w:val="14"/>
                <w:szCs w:val="14"/>
              </w:rPr>
              <w:t> </w:t>
            </w:r>
          </w:p>
        </w:tc>
      </w:tr>
      <w:tr w:rsidR="002D307F" w:rsidRPr="002D307F" w:rsidTr="001A76CC">
        <w:trPr>
          <w:gridAfter w:val="1"/>
          <w:wAfter w:w="15" w:type="dxa"/>
          <w:trHeight w:val="416"/>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привлечение</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2 620,78000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не позднее 31.12.2029</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3 031,18000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не позднее 31.12.2030</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погашение, всего</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0,00000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-1 336,44000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-2 346,84000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r w:rsidR="002D307F" w:rsidRPr="002D307F" w:rsidTr="001A76CC">
        <w:trPr>
          <w:gridAfter w:val="1"/>
          <w:wAfter w:w="15" w:type="dxa"/>
          <w:trHeight w:val="375"/>
        </w:trPr>
        <w:tc>
          <w:tcPr>
            <w:tcW w:w="2694" w:type="dxa"/>
            <w:tcBorders>
              <w:top w:val="nil"/>
              <w:left w:val="single" w:sz="4" w:space="0" w:color="auto"/>
              <w:bottom w:val="single" w:sz="4" w:space="0" w:color="auto"/>
              <w:right w:val="nil"/>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в том числе</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384"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0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051" w:type="dxa"/>
            <w:tcBorders>
              <w:top w:val="nil"/>
              <w:left w:val="nil"/>
              <w:bottom w:val="single" w:sz="4" w:space="0" w:color="auto"/>
              <w:right w:val="single" w:sz="4" w:space="0" w:color="auto"/>
            </w:tcBorders>
            <w:shd w:val="clear" w:color="auto" w:fill="auto"/>
            <w:noWrap/>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r>
      <w:tr w:rsidR="002D307F" w:rsidRPr="002D307F" w:rsidTr="001A76CC">
        <w:trPr>
          <w:gridAfter w:val="1"/>
          <w:wAfter w:w="15" w:type="dxa"/>
          <w:trHeight w:val="348"/>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rPr>
                <w:rFonts w:ascii="Times New Roman" w:hAnsi="Times New Roman" w:cs="Times New Roman"/>
                <w:sz w:val="14"/>
                <w:szCs w:val="14"/>
              </w:rPr>
            </w:pPr>
            <w:r w:rsidRPr="002D307F">
              <w:rPr>
                <w:rFonts w:ascii="Times New Roman" w:hAnsi="Times New Roman" w:cs="Times New Roman"/>
                <w:sz w:val="14"/>
                <w:szCs w:val="14"/>
              </w:rPr>
              <w:t>Публичное акционерное общество "Сбербанк России"</w:t>
            </w:r>
          </w:p>
        </w:tc>
        <w:tc>
          <w:tcPr>
            <w:tcW w:w="1276"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384"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-1 336,44000  </w:t>
            </w:r>
          </w:p>
        </w:tc>
        <w:tc>
          <w:tcPr>
            <w:tcW w:w="1167"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c>
          <w:tcPr>
            <w:tcW w:w="110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 xml:space="preserve">-2 346,84000  </w:t>
            </w:r>
          </w:p>
        </w:tc>
        <w:tc>
          <w:tcPr>
            <w:tcW w:w="1051" w:type="dxa"/>
            <w:tcBorders>
              <w:top w:val="nil"/>
              <w:left w:val="nil"/>
              <w:bottom w:val="single" w:sz="4" w:space="0" w:color="auto"/>
              <w:right w:val="single" w:sz="4" w:space="0" w:color="auto"/>
            </w:tcBorders>
            <w:shd w:val="clear" w:color="auto" w:fill="auto"/>
            <w:vAlign w:val="bottom"/>
            <w:hideMark/>
          </w:tcPr>
          <w:p w:rsidR="002D307F" w:rsidRPr="002D307F" w:rsidRDefault="002D307F" w:rsidP="002D307F">
            <w:pPr>
              <w:widowControl/>
              <w:autoSpaceDE/>
              <w:autoSpaceDN/>
              <w:adjustRightInd/>
              <w:jc w:val="center"/>
              <w:rPr>
                <w:rFonts w:ascii="Times New Roman" w:hAnsi="Times New Roman" w:cs="Times New Roman"/>
                <w:sz w:val="14"/>
                <w:szCs w:val="14"/>
              </w:rPr>
            </w:pPr>
            <w:r w:rsidRPr="002D307F">
              <w:rPr>
                <w:rFonts w:ascii="Times New Roman" w:hAnsi="Times New Roman" w:cs="Times New Roman"/>
                <w:sz w:val="14"/>
                <w:szCs w:val="14"/>
              </w:rPr>
              <w:t>х</w:t>
            </w:r>
          </w:p>
        </w:tc>
      </w:tr>
    </w:tbl>
    <w:p w:rsidR="00AF6751" w:rsidRPr="002D307F" w:rsidRDefault="00AF6751" w:rsidP="00456D46">
      <w:pPr>
        <w:pStyle w:val="ConsPlusNormal"/>
        <w:widowControl/>
        <w:ind w:firstLine="540"/>
        <w:jc w:val="both"/>
        <w:rPr>
          <w:rFonts w:ascii="Times New Roman" w:hAnsi="Times New Roman" w:cs="Times New Roman"/>
          <w:sz w:val="16"/>
          <w:szCs w:val="16"/>
        </w:rPr>
      </w:pPr>
    </w:p>
    <w:sectPr w:rsidR="00AF6751" w:rsidRPr="002D307F" w:rsidSect="00644D91">
      <w:pgSz w:w="11909" w:h="16834"/>
      <w:pgMar w:top="567" w:right="852" w:bottom="709"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E0E" w:rsidRDefault="00DE0E0E">
      <w:r>
        <w:separator/>
      </w:r>
    </w:p>
  </w:endnote>
  <w:endnote w:type="continuationSeparator" w:id="0">
    <w:p w:rsidR="00DE0E0E" w:rsidRDefault="00DE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E0E" w:rsidRDefault="00DE0E0E">
      <w:r>
        <w:separator/>
      </w:r>
    </w:p>
  </w:footnote>
  <w:footnote w:type="continuationSeparator" w:id="0">
    <w:p w:rsidR="00DE0E0E" w:rsidRDefault="00DE0E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73933F5"/>
    <w:multiLevelType w:val="hybridMultilevel"/>
    <w:tmpl w:val="716A499C"/>
    <w:lvl w:ilvl="0" w:tplc="891EC32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DBB74D0"/>
    <w:multiLevelType w:val="hybridMultilevel"/>
    <w:tmpl w:val="1C2AFC58"/>
    <w:lvl w:ilvl="0" w:tplc="03785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8063E7"/>
    <w:multiLevelType w:val="hybridMultilevel"/>
    <w:tmpl w:val="26005346"/>
    <w:lvl w:ilvl="0" w:tplc="A5007530">
      <w:start w:val="4"/>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15:restartNumberingAfterBreak="0">
    <w:nsid w:val="110527A7"/>
    <w:multiLevelType w:val="hybridMultilevel"/>
    <w:tmpl w:val="DABE6C0A"/>
    <w:lvl w:ilvl="0" w:tplc="A54E242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8" w15:restartNumberingAfterBreak="0">
    <w:nsid w:val="19AC106A"/>
    <w:multiLevelType w:val="hybridMultilevel"/>
    <w:tmpl w:val="FFA64682"/>
    <w:lvl w:ilvl="0" w:tplc="2886E9A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1C6036AF"/>
    <w:multiLevelType w:val="hybridMultilevel"/>
    <w:tmpl w:val="1D20C514"/>
    <w:lvl w:ilvl="0" w:tplc="D7989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1EFF45C7"/>
    <w:multiLevelType w:val="hybridMultilevel"/>
    <w:tmpl w:val="85323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4E62"/>
    <w:multiLevelType w:val="hybridMultilevel"/>
    <w:tmpl w:val="CB7A8C56"/>
    <w:lvl w:ilvl="0" w:tplc="5FBC1E2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248C37C8"/>
    <w:multiLevelType w:val="hybridMultilevel"/>
    <w:tmpl w:val="7F847BB0"/>
    <w:lvl w:ilvl="0" w:tplc="A4F848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15:restartNumberingAfterBreak="0">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18" w15:restartNumberingAfterBreak="0">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9" w15:restartNumberingAfterBreak="0">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20" w15:restartNumberingAfterBreak="0">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38DA4EEE"/>
    <w:multiLevelType w:val="hybridMultilevel"/>
    <w:tmpl w:val="9842B854"/>
    <w:lvl w:ilvl="0" w:tplc="2F60C5A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3" w15:restartNumberingAfterBreak="0">
    <w:nsid w:val="3FD76DAF"/>
    <w:multiLevelType w:val="hybridMultilevel"/>
    <w:tmpl w:val="883AAFE4"/>
    <w:lvl w:ilvl="0" w:tplc="DF5422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1150BF6"/>
    <w:multiLevelType w:val="hybridMultilevel"/>
    <w:tmpl w:val="B9322986"/>
    <w:lvl w:ilvl="0" w:tplc="74FEBCA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27" w15:restartNumberingAfterBreak="0">
    <w:nsid w:val="5504447F"/>
    <w:multiLevelType w:val="hybridMultilevel"/>
    <w:tmpl w:val="030099EA"/>
    <w:lvl w:ilvl="0" w:tplc="142660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30" w15:restartNumberingAfterBreak="0">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7324357"/>
    <w:multiLevelType w:val="hybridMultilevel"/>
    <w:tmpl w:val="6E94B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EC82F32"/>
    <w:multiLevelType w:val="hybridMultilevel"/>
    <w:tmpl w:val="0A9A3298"/>
    <w:lvl w:ilvl="0" w:tplc="85F0EE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15:restartNumberingAfterBreak="0">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71A518E6"/>
    <w:multiLevelType w:val="hybridMultilevel"/>
    <w:tmpl w:val="C3C8713E"/>
    <w:lvl w:ilvl="0" w:tplc="C67E7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37" w15:restartNumberingAfterBreak="0">
    <w:nsid w:val="75DF3F9A"/>
    <w:multiLevelType w:val="hybridMultilevel"/>
    <w:tmpl w:val="7098D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39" w15:restartNumberingAfterBreak="0">
    <w:nsid w:val="7D987F67"/>
    <w:multiLevelType w:val="hybridMultilevel"/>
    <w:tmpl w:val="8B90A90A"/>
    <w:lvl w:ilvl="0" w:tplc="FF24A16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1" w15:restartNumberingAfterBreak="0">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40"/>
  </w:num>
  <w:num w:numId="2">
    <w:abstractNumId w:val="0"/>
  </w:num>
  <w:num w:numId="3">
    <w:abstractNumId w:val="16"/>
  </w:num>
  <w:num w:numId="4">
    <w:abstractNumId w:val="17"/>
  </w:num>
  <w:num w:numId="5">
    <w:abstractNumId w:val="3"/>
  </w:num>
  <w:num w:numId="6">
    <w:abstractNumId w:val="20"/>
  </w:num>
  <w:num w:numId="7">
    <w:abstractNumId w:val="14"/>
  </w:num>
  <w:num w:numId="8">
    <w:abstractNumId w:val="32"/>
  </w:num>
  <w:num w:numId="9">
    <w:abstractNumId w:val="41"/>
  </w:num>
  <w:num w:numId="10">
    <w:abstractNumId w:val="22"/>
  </w:num>
  <w:num w:numId="11">
    <w:abstractNumId w:val="38"/>
  </w:num>
  <w:num w:numId="12">
    <w:abstractNumId w:val="9"/>
  </w:num>
  <w:num w:numId="13">
    <w:abstractNumId w:val="18"/>
  </w:num>
  <w:num w:numId="14">
    <w:abstractNumId w:val="7"/>
  </w:num>
  <w:num w:numId="15">
    <w:abstractNumId w:val="29"/>
  </w:num>
  <w:num w:numId="16">
    <w:abstractNumId w:val="26"/>
  </w:num>
  <w:num w:numId="17">
    <w:abstractNumId w:val="11"/>
  </w:num>
  <w:num w:numId="18">
    <w:abstractNumId w:val="25"/>
  </w:num>
  <w:num w:numId="19">
    <w:abstractNumId w:val="34"/>
  </w:num>
  <w:num w:numId="20">
    <w:abstractNumId w:val="30"/>
  </w:num>
  <w:num w:numId="21">
    <w:abstractNumId w:val="19"/>
  </w:num>
  <w:num w:numId="22">
    <w:abstractNumId w:val="36"/>
  </w:num>
  <w:num w:numId="23">
    <w:abstractNumId w:val="1"/>
  </w:num>
  <w:num w:numId="24">
    <w:abstractNumId w:val="28"/>
  </w:num>
  <w:num w:numId="25">
    <w:abstractNumId w:val="15"/>
  </w:num>
  <w:num w:numId="26">
    <w:abstractNumId w:val="37"/>
  </w:num>
  <w:num w:numId="27">
    <w:abstractNumId w:val="21"/>
  </w:num>
  <w:num w:numId="28">
    <w:abstractNumId w:val="10"/>
  </w:num>
  <w:num w:numId="29">
    <w:abstractNumId w:val="35"/>
  </w:num>
  <w:num w:numId="30">
    <w:abstractNumId w:val="33"/>
  </w:num>
  <w:num w:numId="31">
    <w:abstractNumId w:val="13"/>
  </w:num>
  <w:num w:numId="32">
    <w:abstractNumId w:val="6"/>
  </w:num>
  <w:num w:numId="33">
    <w:abstractNumId w:val="4"/>
  </w:num>
  <w:num w:numId="34">
    <w:abstractNumId w:val="24"/>
  </w:num>
  <w:num w:numId="35">
    <w:abstractNumId w:val="5"/>
  </w:num>
  <w:num w:numId="36">
    <w:abstractNumId w:val="2"/>
  </w:num>
  <w:num w:numId="37">
    <w:abstractNumId w:val="27"/>
  </w:num>
  <w:num w:numId="38">
    <w:abstractNumId w:val="23"/>
  </w:num>
  <w:num w:numId="39">
    <w:abstractNumId w:val="12"/>
  </w:num>
  <w:num w:numId="40">
    <w:abstractNumId w:val="8"/>
  </w:num>
  <w:num w:numId="41">
    <w:abstractNumId w:val="3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46D"/>
    <w:rsid w:val="0000658A"/>
    <w:rsid w:val="0001516B"/>
    <w:rsid w:val="00020663"/>
    <w:rsid w:val="000311F9"/>
    <w:rsid w:val="0003233A"/>
    <w:rsid w:val="000360B9"/>
    <w:rsid w:val="00036E3A"/>
    <w:rsid w:val="00037763"/>
    <w:rsid w:val="00072D58"/>
    <w:rsid w:val="000774B2"/>
    <w:rsid w:val="00077CF2"/>
    <w:rsid w:val="00091A92"/>
    <w:rsid w:val="000B5926"/>
    <w:rsid w:val="000B5B74"/>
    <w:rsid w:val="000B76E2"/>
    <w:rsid w:val="000D1F31"/>
    <w:rsid w:val="000E099F"/>
    <w:rsid w:val="00101506"/>
    <w:rsid w:val="0010546D"/>
    <w:rsid w:val="0010604A"/>
    <w:rsid w:val="001077B5"/>
    <w:rsid w:val="001102AA"/>
    <w:rsid w:val="00115C0F"/>
    <w:rsid w:val="00127279"/>
    <w:rsid w:val="00131236"/>
    <w:rsid w:val="00131853"/>
    <w:rsid w:val="0013439F"/>
    <w:rsid w:val="00136FA4"/>
    <w:rsid w:val="001378C9"/>
    <w:rsid w:val="00143EFA"/>
    <w:rsid w:val="00151BB6"/>
    <w:rsid w:val="00157B92"/>
    <w:rsid w:val="00171447"/>
    <w:rsid w:val="00185447"/>
    <w:rsid w:val="00193E8C"/>
    <w:rsid w:val="001A59BE"/>
    <w:rsid w:val="001A76CC"/>
    <w:rsid w:val="001B139B"/>
    <w:rsid w:val="001F5AE8"/>
    <w:rsid w:val="00206F72"/>
    <w:rsid w:val="002154E1"/>
    <w:rsid w:val="002218BB"/>
    <w:rsid w:val="002404D6"/>
    <w:rsid w:val="00251037"/>
    <w:rsid w:val="00262E1F"/>
    <w:rsid w:val="00287935"/>
    <w:rsid w:val="00297285"/>
    <w:rsid w:val="002A24C2"/>
    <w:rsid w:val="002C3616"/>
    <w:rsid w:val="002C578B"/>
    <w:rsid w:val="002D307F"/>
    <w:rsid w:val="002D3AE7"/>
    <w:rsid w:val="002D44DC"/>
    <w:rsid w:val="002E0986"/>
    <w:rsid w:val="0030748D"/>
    <w:rsid w:val="00307E70"/>
    <w:rsid w:val="0031177C"/>
    <w:rsid w:val="00324987"/>
    <w:rsid w:val="0033389D"/>
    <w:rsid w:val="00342680"/>
    <w:rsid w:val="00342CDB"/>
    <w:rsid w:val="00351FFE"/>
    <w:rsid w:val="00352C02"/>
    <w:rsid w:val="00360FFE"/>
    <w:rsid w:val="00363281"/>
    <w:rsid w:val="00367556"/>
    <w:rsid w:val="00371BC8"/>
    <w:rsid w:val="003734D4"/>
    <w:rsid w:val="00375E33"/>
    <w:rsid w:val="00386315"/>
    <w:rsid w:val="003933C0"/>
    <w:rsid w:val="003A3488"/>
    <w:rsid w:val="003B6714"/>
    <w:rsid w:val="003C3674"/>
    <w:rsid w:val="003F3BBB"/>
    <w:rsid w:val="004004BF"/>
    <w:rsid w:val="004136DB"/>
    <w:rsid w:val="00413976"/>
    <w:rsid w:val="0042361F"/>
    <w:rsid w:val="00427626"/>
    <w:rsid w:val="00434BAA"/>
    <w:rsid w:val="00441FD1"/>
    <w:rsid w:val="00442547"/>
    <w:rsid w:val="00443B6F"/>
    <w:rsid w:val="00456D46"/>
    <w:rsid w:val="004635D3"/>
    <w:rsid w:val="0046378F"/>
    <w:rsid w:val="00473434"/>
    <w:rsid w:val="00473DA4"/>
    <w:rsid w:val="0048194B"/>
    <w:rsid w:val="004C34A2"/>
    <w:rsid w:val="004D66CA"/>
    <w:rsid w:val="004E2003"/>
    <w:rsid w:val="004E3371"/>
    <w:rsid w:val="004E658A"/>
    <w:rsid w:val="00502AE0"/>
    <w:rsid w:val="005106CA"/>
    <w:rsid w:val="0052324C"/>
    <w:rsid w:val="00545A92"/>
    <w:rsid w:val="00546F2D"/>
    <w:rsid w:val="005558E5"/>
    <w:rsid w:val="00556C09"/>
    <w:rsid w:val="00574624"/>
    <w:rsid w:val="00596356"/>
    <w:rsid w:val="00597584"/>
    <w:rsid w:val="005A149D"/>
    <w:rsid w:val="005A6BDF"/>
    <w:rsid w:val="005A717A"/>
    <w:rsid w:val="005B1682"/>
    <w:rsid w:val="005B5A3F"/>
    <w:rsid w:val="005C3222"/>
    <w:rsid w:val="005C32D1"/>
    <w:rsid w:val="005C51BD"/>
    <w:rsid w:val="005D2495"/>
    <w:rsid w:val="005D59B4"/>
    <w:rsid w:val="005D7DA7"/>
    <w:rsid w:val="005E7904"/>
    <w:rsid w:val="005F5AD5"/>
    <w:rsid w:val="005F686B"/>
    <w:rsid w:val="00625E5C"/>
    <w:rsid w:val="00626E23"/>
    <w:rsid w:val="00627A7D"/>
    <w:rsid w:val="006350DF"/>
    <w:rsid w:val="00640D6E"/>
    <w:rsid w:val="00642F16"/>
    <w:rsid w:val="00644D91"/>
    <w:rsid w:val="00652C7C"/>
    <w:rsid w:val="00660315"/>
    <w:rsid w:val="00671F9B"/>
    <w:rsid w:val="00673551"/>
    <w:rsid w:val="00675AC9"/>
    <w:rsid w:val="00676A1F"/>
    <w:rsid w:val="00687107"/>
    <w:rsid w:val="00690DC7"/>
    <w:rsid w:val="00695C2B"/>
    <w:rsid w:val="00697245"/>
    <w:rsid w:val="006A1639"/>
    <w:rsid w:val="006A72DC"/>
    <w:rsid w:val="006B2C17"/>
    <w:rsid w:val="006D0F9D"/>
    <w:rsid w:val="006D13DC"/>
    <w:rsid w:val="006D20A4"/>
    <w:rsid w:val="006D52D7"/>
    <w:rsid w:val="006E2CC2"/>
    <w:rsid w:val="006F0F4B"/>
    <w:rsid w:val="006F6DB3"/>
    <w:rsid w:val="007047E8"/>
    <w:rsid w:val="0071783B"/>
    <w:rsid w:val="00726BF7"/>
    <w:rsid w:val="007337D0"/>
    <w:rsid w:val="007551D6"/>
    <w:rsid w:val="00760485"/>
    <w:rsid w:val="00774CAF"/>
    <w:rsid w:val="00790D23"/>
    <w:rsid w:val="007911ED"/>
    <w:rsid w:val="007A351C"/>
    <w:rsid w:val="007A682F"/>
    <w:rsid w:val="007B0435"/>
    <w:rsid w:val="007D1BBA"/>
    <w:rsid w:val="007D304F"/>
    <w:rsid w:val="008066C0"/>
    <w:rsid w:val="008100DD"/>
    <w:rsid w:val="0082414B"/>
    <w:rsid w:val="008274E9"/>
    <w:rsid w:val="00827EF6"/>
    <w:rsid w:val="00831A4C"/>
    <w:rsid w:val="00833945"/>
    <w:rsid w:val="00842FC2"/>
    <w:rsid w:val="008508C7"/>
    <w:rsid w:val="00857049"/>
    <w:rsid w:val="00864930"/>
    <w:rsid w:val="008660D1"/>
    <w:rsid w:val="00871FC0"/>
    <w:rsid w:val="00874250"/>
    <w:rsid w:val="008743C3"/>
    <w:rsid w:val="0087599A"/>
    <w:rsid w:val="00891D0D"/>
    <w:rsid w:val="00892721"/>
    <w:rsid w:val="00894E6E"/>
    <w:rsid w:val="00894E9A"/>
    <w:rsid w:val="008968A9"/>
    <w:rsid w:val="008A0306"/>
    <w:rsid w:val="008A57A8"/>
    <w:rsid w:val="008A5E6D"/>
    <w:rsid w:val="008B5DA7"/>
    <w:rsid w:val="008B6F05"/>
    <w:rsid w:val="008B7C63"/>
    <w:rsid w:val="008C593A"/>
    <w:rsid w:val="008D720E"/>
    <w:rsid w:val="008E0212"/>
    <w:rsid w:val="008E4B1D"/>
    <w:rsid w:val="008F7546"/>
    <w:rsid w:val="0091320E"/>
    <w:rsid w:val="009210B4"/>
    <w:rsid w:val="00923E37"/>
    <w:rsid w:val="00934FFC"/>
    <w:rsid w:val="00937F8D"/>
    <w:rsid w:val="00943D2B"/>
    <w:rsid w:val="00944C10"/>
    <w:rsid w:val="00944F08"/>
    <w:rsid w:val="00947E3A"/>
    <w:rsid w:val="009540A4"/>
    <w:rsid w:val="00962543"/>
    <w:rsid w:val="00963E44"/>
    <w:rsid w:val="00975E48"/>
    <w:rsid w:val="009966CB"/>
    <w:rsid w:val="009A0EDC"/>
    <w:rsid w:val="009A7D2F"/>
    <w:rsid w:val="009B0048"/>
    <w:rsid w:val="009B3031"/>
    <w:rsid w:val="009C1940"/>
    <w:rsid w:val="009C5D4F"/>
    <w:rsid w:val="009D1B9D"/>
    <w:rsid w:val="009E33D7"/>
    <w:rsid w:val="009E511B"/>
    <w:rsid w:val="009F1EB7"/>
    <w:rsid w:val="009F341F"/>
    <w:rsid w:val="009F47C2"/>
    <w:rsid w:val="00A37346"/>
    <w:rsid w:val="00A42388"/>
    <w:rsid w:val="00A46DA4"/>
    <w:rsid w:val="00A61A49"/>
    <w:rsid w:val="00A77239"/>
    <w:rsid w:val="00A84424"/>
    <w:rsid w:val="00A87C66"/>
    <w:rsid w:val="00A92386"/>
    <w:rsid w:val="00AB7335"/>
    <w:rsid w:val="00AD6DAE"/>
    <w:rsid w:val="00AF34BC"/>
    <w:rsid w:val="00AF5EBC"/>
    <w:rsid w:val="00AF6260"/>
    <w:rsid w:val="00AF6751"/>
    <w:rsid w:val="00AF6FF8"/>
    <w:rsid w:val="00B017D0"/>
    <w:rsid w:val="00B01E7A"/>
    <w:rsid w:val="00B067A3"/>
    <w:rsid w:val="00B067B2"/>
    <w:rsid w:val="00B14951"/>
    <w:rsid w:val="00B17B6C"/>
    <w:rsid w:val="00B36C7C"/>
    <w:rsid w:val="00B40EAB"/>
    <w:rsid w:val="00B476A6"/>
    <w:rsid w:val="00B47D62"/>
    <w:rsid w:val="00B55CE9"/>
    <w:rsid w:val="00B73EBE"/>
    <w:rsid w:val="00B75845"/>
    <w:rsid w:val="00B946AB"/>
    <w:rsid w:val="00B96F11"/>
    <w:rsid w:val="00BA7348"/>
    <w:rsid w:val="00BC4892"/>
    <w:rsid w:val="00BD1F0F"/>
    <w:rsid w:val="00BD4DBF"/>
    <w:rsid w:val="00BE0D30"/>
    <w:rsid w:val="00C04EE8"/>
    <w:rsid w:val="00C07075"/>
    <w:rsid w:val="00C154F3"/>
    <w:rsid w:val="00C17497"/>
    <w:rsid w:val="00C2718B"/>
    <w:rsid w:val="00C35BCC"/>
    <w:rsid w:val="00C35DAA"/>
    <w:rsid w:val="00C370F1"/>
    <w:rsid w:val="00C51BC8"/>
    <w:rsid w:val="00C578ED"/>
    <w:rsid w:val="00C607D9"/>
    <w:rsid w:val="00C80AA9"/>
    <w:rsid w:val="00C872F0"/>
    <w:rsid w:val="00C90E71"/>
    <w:rsid w:val="00C91F9A"/>
    <w:rsid w:val="00CA2D3A"/>
    <w:rsid w:val="00CA6EF1"/>
    <w:rsid w:val="00CA6F79"/>
    <w:rsid w:val="00CB4252"/>
    <w:rsid w:val="00CB4EE1"/>
    <w:rsid w:val="00CB743F"/>
    <w:rsid w:val="00CC0D3C"/>
    <w:rsid w:val="00CC1988"/>
    <w:rsid w:val="00CC4483"/>
    <w:rsid w:val="00CC76DB"/>
    <w:rsid w:val="00CD4E83"/>
    <w:rsid w:val="00CF7D7B"/>
    <w:rsid w:val="00D07596"/>
    <w:rsid w:val="00D07B63"/>
    <w:rsid w:val="00D1222A"/>
    <w:rsid w:val="00D13D09"/>
    <w:rsid w:val="00D31513"/>
    <w:rsid w:val="00D31ECB"/>
    <w:rsid w:val="00D335B9"/>
    <w:rsid w:val="00D47D1C"/>
    <w:rsid w:val="00D54B17"/>
    <w:rsid w:val="00D55E95"/>
    <w:rsid w:val="00D56D9E"/>
    <w:rsid w:val="00D67BA3"/>
    <w:rsid w:val="00D81587"/>
    <w:rsid w:val="00D8239A"/>
    <w:rsid w:val="00D91550"/>
    <w:rsid w:val="00DA51EA"/>
    <w:rsid w:val="00DC1234"/>
    <w:rsid w:val="00DD26D6"/>
    <w:rsid w:val="00DE0E0E"/>
    <w:rsid w:val="00DE10FA"/>
    <w:rsid w:val="00DE170E"/>
    <w:rsid w:val="00DF11D0"/>
    <w:rsid w:val="00DF55A7"/>
    <w:rsid w:val="00E050B8"/>
    <w:rsid w:val="00E15B9E"/>
    <w:rsid w:val="00E2377E"/>
    <w:rsid w:val="00E36816"/>
    <w:rsid w:val="00E41371"/>
    <w:rsid w:val="00E547AB"/>
    <w:rsid w:val="00E616A9"/>
    <w:rsid w:val="00E70E30"/>
    <w:rsid w:val="00E72792"/>
    <w:rsid w:val="00E731A7"/>
    <w:rsid w:val="00E74CE9"/>
    <w:rsid w:val="00E75437"/>
    <w:rsid w:val="00E7678A"/>
    <w:rsid w:val="00E85120"/>
    <w:rsid w:val="00E87B82"/>
    <w:rsid w:val="00E964F3"/>
    <w:rsid w:val="00EA02B0"/>
    <w:rsid w:val="00EA0913"/>
    <w:rsid w:val="00EA2C39"/>
    <w:rsid w:val="00EA4295"/>
    <w:rsid w:val="00EB1B22"/>
    <w:rsid w:val="00EB70EE"/>
    <w:rsid w:val="00EC255A"/>
    <w:rsid w:val="00ED2E9C"/>
    <w:rsid w:val="00ED313C"/>
    <w:rsid w:val="00EE0611"/>
    <w:rsid w:val="00EF5688"/>
    <w:rsid w:val="00F050F0"/>
    <w:rsid w:val="00F14DBE"/>
    <w:rsid w:val="00F2552D"/>
    <w:rsid w:val="00F52BC0"/>
    <w:rsid w:val="00F53E72"/>
    <w:rsid w:val="00F64CD7"/>
    <w:rsid w:val="00F83388"/>
    <w:rsid w:val="00FA1345"/>
    <w:rsid w:val="00FC5CA8"/>
    <w:rsid w:val="00FC728A"/>
    <w:rsid w:val="00FD66A0"/>
    <w:rsid w:val="00FE1E36"/>
    <w:rsid w:val="00FE728D"/>
    <w:rsid w:val="00FF3583"/>
    <w:rsid w:val="00FF6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FE1A9"/>
  <w15:docId w15:val="{F5114AC5-8570-46FF-9AF2-4CB0E94C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46D"/>
    <w:pPr>
      <w:widowControl w:val="0"/>
      <w:autoSpaceDE w:val="0"/>
      <w:autoSpaceDN w:val="0"/>
      <w:adjustRightInd w:val="0"/>
    </w:pPr>
    <w:rPr>
      <w:rFonts w:ascii="Arial" w:eastAsia="Times New Roman" w:hAnsi="Arial" w:cs="Arial"/>
    </w:rPr>
  </w:style>
  <w:style w:type="paragraph" w:styleId="1">
    <w:name w:val="heading 1"/>
    <w:basedOn w:val="a"/>
    <w:next w:val="a"/>
    <w:link w:val="10"/>
    <w:qFormat/>
    <w:rsid w:val="00D56D9E"/>
    <w:pPr>
      <w:keepNext/>
      <w:widowControl/>
      <w:autoSpaceDE/>
      <w:autoSpaceDN/>
      <w:adjustRightInd/>
      <w:jc w:val="both"/>
      <w:outlineLvl w:val="0"/>
    </w:pPr>
    <w:rPr>
      <w:rFonts w:ascii="Times New Roman" w:hAnsi="Times New Roman" w:cs="Times New Roman"/>
      <w:b/>
      <w:bCs/>
      <w:sz w:val="24"/>
    </w:rPr>
  </w:style>
  <w:style w:type="paragraph" w:styleId="2">
    <w:name w:val="heading 2"/>
    <w:basedOn w:val="a"/>
    <w:next w:val="a"/>
    <w:link w:val="20"/>
    <w:qFormat/>
    <w:rsid w:val="00D56D9E"/>
    <w:pPr>
      <w:keepNext/>
      <w:widowControl/>
      <w:autoSpaceDE/>
      <w:autoSpaceDN/>
      <w:adjustRightInd/>
      <w:spacing w:before="240" w:after="60"/>
      <w:outlineLvl w:val="1"/>
    </w:pPr>
    <w:rPr>
      <w:rFonts w:cs="Times New Roman"/>
      <w:b/>
      <w:bCs/>
      <w:i/>
      <w:iCs/>
      <w:sz w:val="28"/>
      <w:szCs w:val="28"/>
    </w:rPr>
  </w:style>
  <w:style w:type="paragraph" w:styleId="3">
    <w:name w:val="heading 3"/>
    <w:basedOn w:val="a"/>
    <w:next w:val="a"/>
    <w:link w:val="30"/>
    <w:qFormat/>
    <w:rsid w:val="002D44DC"/>
    <w:pPr>
      <w:keepNext/>
      <w:widowControl/>
      <w:autoSpaceDE/>
      <w:autoSpaceDN/>
      <w:adjustRightInd/>
      <w:spacing w:before="240" w:after="60"/>
      <w:outlineLvl w:val="2"/>
    </w:pPr>
    <w:rPr>
      <w:rFonts w:cs="Times New Roman"/>
      <w:b/>
      <w:bCs/>
      <w:sz w:val="26"/>
      <w:szCs w:val="26"/>
    </w:rPr>
  </w:style>
  <w:style w:type="paragraph" w:styleId="4">
    <w:name w:val="heading 4"/>
    <w:basedOn w:val="a"/>
    <w:next w:val="a"/>
    <w:link w:val="40"/>
    <w:qFormat/>
    <w:rsid w:val="002D44DC"/>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2D44DC"/>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link w:val="60"/>
    <w:qFormat/>
    <w:rsid w:val="002D44DC"/>
    <w:pPr>
      <w:keepNext/>
      <w:widowControl/>
      <w:tabs>
        <w:tab w:val="left" w:pos="3060"/>
      </w:tabs>
      <w:autoSpaceDE/>
      <w:autoSpaceDN/>
      <w:adjustRightInd/>
      <w:spacing w:before="120" w:line="240" w:lineRule="exact"/>
      <w:jc w:val="right"/>
      <w:outlineLvl w:val="5"/>
    </w:pPr>
    <w:rPr>
      <w:rFonts w:ascii="Times New Roman" w:hAnsi="Times New Roman" w:cs="Times New Roman"/>
      <w:sz w:val="28"/>
    </w:rPr>
  </w:style>
  <w:style w:type="paragraph" w:styleId="7">
    <w:name w:val="heading 7"/>
    <w:basedOn w:val="a"/>
    <w:next w:val="a"/>
    <w:link w:val="70"/>
    <w:qFormat/>
    <w:rsid w:val="002D44DC"/>
    <w:pPr>
      <w:widowControl/>
      <w:autoSpaceDE/>
      <w:autoSpaceDN/>
      <w:adjustRightInd/>
      <w:spacing w:before="240" w:after="60"/>
      <w:outlineLvl w:val="6"/>
    </w:pPr>
    <w:rPr>
      <w:rFonts w:ascii="Times New Roman" w:hAnsi="Times New Roman" w:cs="Times New Roman"/>
      <w:sz w:val="24"/>
      <w:szCs w:val="24"/>
    </w:rPr>
  </w:style>
  <w:style w:type="paragraph" w:styleId="9">
    <w:name w:val="heading 9"/>
    <w:basedOn w:val="a"/>
    <w:next w:val="a"/>
    <w:link w:val="90"/>
    <w:qFormat/>
    <w:rsid w:val="002D44DC"/>
    <w:pPr>
      <w:widowControl/>
      <w:autoSpaceDE/>
      <w:autoSpaceDN/>
      <w:adjustRightInd/>
      <w:spacing w:before="240" w:after="60"/>
      <w:outlineLvl w:val="8"/>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56D9E"/>
    <w:rPr>
      <w:rFonts w:ascii="Times New Roman" w:eastAsia="Times New Roman" w:hAnsi="Times New Roman"/>
      <w:b/>
      <w:bCs/>
      <w:sz w:val="24"/>
    </w:rPr>
  </w:style>
  <w:style w:type="character" w:customStyle="1" w:styleId="20">
    <w:name w:val="Заголовок 2 Знак"/>
    <w:link w:val="2"/>
    <w:rsid w:val="00D56D9E"/>
    <w:rPr>
      <w:rFonts w:ascii="Arial" w:eastAsia="Times New Roman" w:hAnsi="Arial" w:cs="Arial"/>
      <w:b/>
      <w:bCs/>
      <w:i/>
      <w:iCs/>
      <w:sz w:val="28"/>
      <w:szCs w:val="28"/>
    </w:rPr>
  </w:style>
  <w:style w:type="character" w:customStyle="1" w:styleId="30">
    <w:name w:val="Заголовок 3 Знак"/>
    <w:link w:val="3"/>
    <w:rsid w:val="002D44DC"/>
    <w:rPr>
      <w:rFonts w:ascii="Arial" w:eastAsia="Times New Roman" w:hAnsi="Arial"/>
      <w:b/>
      <w:bCs/>
      <w:sz w:val="26"/>
      <w:szCs w:val="26"/>
    </w:rPr>
  </w:style>
  <w:style w:type="character" w:customStyle="1" w:styleId="40">
    <w:name w:val="Заголовок 4 Знак"/>
    <w:link w:val="4"/>
    <w:rsid w:val="002D44DC"/>
    <w:rPr>
      <w:rFonts w:ascii="Times New Roman" w:eastAsia="Times New Roman" w:hAnsi="Times New Roman"/>
      <w:b/>
      <w:bCs/>
      <w:sz w:val="28"/>
      <w:szCs w:val="28"/>
    </w:rPr>
  </w:style>
  <w:style w:type="character" w:customStyle="1" w:styleId="50">
    <w:name w:val="Заголовок 5 Знак"/>
    <w:link w:val="5"/>
    <w:rsid w:val="002D44DC"/>
    <w:rPr>
      <w:rFonts w:ascii="Times New Roman" w:eastAsia="Times New Roman" w:hAnsi="Times New Roman"/>
      <w:b/>
      <w:bCs/>
      <w:i/>
      <w:iCs/>
      <w:sz w:val="26"/>
      <w:szCs w:val="26"/>
    </w:rPr>
  </w:style>
  <w:style w:type="character" w:customStyle="1" w:styleId="60">
    <w:name w:val="Заголовок 6 Знак"/>
    <w:link w:val="6"/>
    <w:rsid w:val="002D44DC"/>
    <w:rPr>
      <w:rFonts w:ascii="Times New Roman" w:eastAsia="Times New Roman" w:hAnsi="Times New Roman"/>
      <w:sz w:val="28"/>
    </w:rPr>
  </w:style>
  <w:style w:type="character" w:customStyle="1" w:styleId="70">
    <w:name w:val="Заголовок 7 Знак"/>
    <w:link w:val="7"/>
    <w:rsid w:val="002D44DC"/>
    <w:rPr>
      <w:rFonts w:ascii="Times New Roman" w:eastAsia="Times New Roman" w:hAnsi="Times New Roman"/>
      <w:sz w:val="24"/>
      <w:szCs w:val="24"/>
    </w:rPr>
  </w:style>
  <w:style w:type="character" w:customStyle="1" w:styleId="90">
    <w:name w:val="Заголовок 9 Знак"/>
    <w:link w:val="9"/>
    <w:rsid w:val="002D44DC"/>
    <w:rPr>
      <w:rFonts w:ascii="Arial" w:eastAsia="Times New Roman" w:hAnsi="Arial"/>
      <w:sz w:val="22"/>
      <w:szCs w:val="22"/>
    </w:rPr>
  </w:style>
  <w:style w:type="paragraph" w:customStyle="1" w:styleId="ConsPlusNormal">
    <w:name w:val="ConsPlusNormal"/>
    <w:link w:val="ConsPlusNormal0"/>
    <w:qFormat/>
    <w:rsid w:val="0010546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D2E9C"/>
    <w:rPr>
      <w:rFonts w:ascii="Arial" w:eastAsia="Times New Roman" w:hAnsi="Arial" w:cs="Arial"/>
      <w:lang w:val="ru-RU" w:eastAsia="ru-RU" w:bidi="ar-SA"/>
    </w:rPr>
  </w:style>
  <w:style w:type="paragraph" w:styleId="21">
    <w:name w:val="Body Text 2"/>
    <w:basedOn w:val="a"/>
    <w:link w:val="22"/>
    <w:unhideWhenUsed/>
    <w:rsid w:val="0010546D"/>
    <w:pPr>
      <w:spacing w:after="120" w:line="480" w:lineRule="auto"/>
    </w:pPr>
    <w:rPr>
      <w:rFonts w:cs="Times New Roman"/>
    </w:rPr>
  </w:style>
  <w:style w:type="character" w:customStyle="1" w:styleId="22">
    <w:name w:val="Основной текст 2 Знак"/>
    <w:link w:val="21"/>
    <w:rsid w:val="0010546D"/>
    <w:rPr>
      <w:rFonts w:ascii="Arial" w:eastAsia="Times New Roman" w:hAnsi="Arial" w:cs="Arial"/>
      <w:sz w:val="20"/>
      <w:szCs w:val="20"/>
      <w:lang w:eastAsia="ru-RU"/>
    </w:rPr>
  </w:style>
  <w:style w:type="table" w:styleId="a3">
    <w:name w:val="Table Grid"/>
    <w:basedOn w:val="a1"/>
    <w:uiPriority w:val="39"/>
    <w:rsid w:val="00400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ody Text"/>
    <w:aliases w:val=" Знак"/>
    <w:basedOn w:val="a"/>
    <w:link w:val="a5"/>
    <w:unhideWhenUsed/>
    <w:rsid w:val="002C3616"/>
    <w:pPr>
      <w:spacing w:after="120"/>
    </w:pPr>
    <w:rPr>
      <w:rFonts w:cs="Times New Roman"/>
    </w:rPr>
  </w:style>
  <w:style w:type="character" w:customStyle="1" w:styleId="a5">
    <w:name w:val="Основной текст Знак"/>
    <w:aliases w:val=" Знак Знак1"/>
    <w:link w:val="a4"/>
    <w:rsid w:val="002C3616"/>
    <w:rPr>
      <w:rFonts w:ascii="Arial" w:eastAsia="Times New Roman" w:hAnsi="Arial" w:cs="Arial"/>
    </w:rPr>
  </w:style>
  <w:style w:type="paragraph" w:styleId="a6">
    <w:name w:val="Body Text Indent"/>
    <w:basedOn w:val="a"/>
    <w:link w:val="a7"/>
    <w:rsid w:val="00D1222A"/>
    <w:pPr>
      <w:widowControl/>
      <w:autoSpaceDE/>
      <w:autoSpaceDN/>
      <w:adjustRightInd/>
      <w:spacing w:after="120"/>
      <w:ind w:left="283"/>
    </w:pPr>
    <w:rPr>
      <w:rFonts w:ascii="Times New Roman" w:hAnsi="Times New Roman" w:cs="Times New Roman"/>
      <w:sz w:val="24"/>
      <w:szCs w:val="24"/>
    </w:rPr>
  </w:style>
  <w:style w:type="character" w:customStyle="1" w:styleId="a7">
    <w:name w:val="Основной текст с отступом Знак"/>
    <w:link w:val="a6"/>
    <w:rsid w:val="00D1222A"/>
    <w:rPr>
      <w:rFonts w:ascii="Times New Roman" w:eastAsia="Times New Roman" w:hAnsi="Times New Roman"/>
      <w:sz w:val="24"/>
      <w:szCs w:val="24"/>
    </w:rPr>
  </w:style>
  <w:style w:type="paragraph" w:customStyle="1" w:styleId="11">
    <w:name w:val="Знак Знак Знак Знак Знак Знак Знак1"/>
    <w:basedOn w:val="a"/>
    <w:rsid w:val="00D1222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ConsPlusNonformat">
    <w:name w:val="ConsPlusNonformat"/>
    <w:rsid w:val="00EF5688"/>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nhideWhenUsed/>
    <w:rsid w:val="004E658A"/>
    <w:pPr>
      <w:spacing w:after="120" w:line="480" w:lineRule="auto"/>
      <w:ind w:left="283"/>
    </w:pPr>
    <w:rPr>
      <w:rFonts w:cs="Times New Roman"/>
    </w:rPr>
  </w:style>
  <w:style w:type="character" w:customStyle="1" w:styleId="24">
    <w:name w:val="Основной текст с отступом 2 Знак"/>
    <w:link w:val="23"/>
    <w:rsid w:val="004E658A"/>
    <w:rPr>
      <w:rFonts w:ascii="Arial" w:eastAsia="Times New Roman" w:hAnsi="Arial" w:cs="Arial"/>
    </w:rPr>
  </w:style>
  <w:style w:type="paragraph" w:styleId="a8">
    <w:name w:val="header"/>
    <w:basedOn w:val="a"/>
    <w:link w:val="a9"/>
    <w:uiPriority w:val="99"/>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9">
    <w:name w:val="Верхний колонтитул Знак"/>
    <w:link w:val="a8"/>
    <w:uiPriority w:val="99"/>
    <w:rsid w:val="00D56D9E"/>
    <w:rPr>
      <w:rFonts w:ascii="Times New Roman" w:eastAsia="Times New Roman" w:hAnsi="Times New Roman"/>
      <w:sz w:val="24"/>
    </w:rPr>
  </w:style>
  <w:style w:type="paragraph" w:styleId="aa">
    <w:name w:val="footer"/>
    <w:basedOn w:val="a"/>
    <w:link w:val="ab"/>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b">
    <w:name w:val="Нижний колонтитул Знак"/>
    <w:link w:val="aa"/>
    <w:rsid w:val="00D56D9E"/>
    <w:rPr>
      <w:rFonts w:ascii="Times New Roman" w:eastAsia="Times New Roman" w:hAnsi="Times New Roman"/>
      <w:sz w:val="24"/>
    </w:rPr>
  </w:style>
  <w:style w:type="paragraph" w:customStyle="1" w:styleId="ConsPlusCell">
    <w:name w:val="ConsPlusCell"/>
    <w:rsid w:val="00D56D9E"/>
    <w:pPr>
      <w:autoSpaceDE w:val="0"/>
      <w:autoSpaceDN w:val="0"/>
      <w:adjustRightInd w:val="0"/>
    </w:pPr>
    <w:rPr>
      <w:rFonts w:ascii="Arial" w:hAnsi="Arial" w:cs="Arial"/>
    </w:rPr>
  </w:style>
  <w:style w:type="character" w:customStyle="1" w:styleId="ac">
    <w:name w:val="Текст выноски Знак"/>
    <w:link w:val="ad"/>
    <w:semiHidden/>
    <w:rsid w:val="00D56D9E"/>
    <w:rPr>
      <w:rFonts w:ascii="Tahoma" w:eastAsia="Times New Roman" w:hAnsi="Tahoma" w:cs="Tahoma"/>
      <w:sz w:val="16"/>
      <w:szCs w:val="16"/>
    </w:rPr>
  </w:style>
  <w:style w:type="paragraph" w:styleId="ad">
    <w:name w:val="Balloon Text"/>
    <w:basedOn w:val="a"/>
    <w:link w:val="ac"/>
    <w:semiHidden/>
    <w:rsid w:val="00D56D9E"/>
    <w:pPr>
      <w:widowControl/>
      <w:autoSpaceDE/>
      <w:autoSpaceDN/>
      <w:adjustRightInd/>
    </w:pPr>
    <w:rPr>
      <w:rFonts w:ascii="Tahoma" w:hAnsi="Tahoma" w:cs="Times New Roman"/>
      <w:sz w:val="16"/>
      <w:szCs w:val="16"/>
    </w:rPr>
  </w:style>
  <w:style w:type="paragraph" w:customStyle="1" w:styleId="12">
    <w:name w:val="1 Обычный"/>
    <w:basedOn w:val="a"/>
    <w:rsid w:val="00962543"/>
    <w:pPr>
      <w:widowControl/>
      <w:autoSpaceDN/>
      <w:adjustRightInd/>
      <w:spacing w:before="120" w:after="120" w:line="360" w:lineRule="auto"/>
      <w:ind w:firstLine="720"/>
      <w:jc w:val="both"/>
    </w:pPr>
    <w:rPr>
      <w:sz w:val="24"/>
      <w:szCs w:val="24"/>
      <w:lang w:eastAsia="en-US" w:bidi="en-US"/>
    </w:rPr>
  </w:style>
  <w:style w:type="character" w:styleId="ae">
    <w:name w:val="page number"/>
    <w:basedOn w:val="a0"/>
    <w:rsid w:val="002D44DC"/>
  </w:style>
  <w:style w:type="character" w:customStyle="1" w:styleId="13">
    <w:name w:val="Основной текст Знак1"/>
    <w:rsid w:val="002D44DC"/>
    <w:rPr>
      <w:sz w:val="24"/>
      <w:szCs w:val="24"/>
      <w:lang w:val="ru-RU" w:eastAsia="ru-RU" w:bidi="ar-SA"/>
    </w:rPr>
  </w:style>
  <w:style w:type="paragraph" w:customStyle="1" w:styleId="ConsNonformat">
    <w:name w:val="ConsNonformat"/>
    <w:rsid w:val="002D44DC"/>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2D44DC"/>
    <w:pPr>
      <w:widowControl w:val="0"/>
      <w:autoSpaceDE w:val="0"/>
      <w:autoSpaceDN w:val="0"/>
      <w:adjustRightInd w:val="0"/>
      <w:ind w:firstLine="720"/>
    </w:pPr>
    <w:rPr>
      <w:rFonts w:ascii="Arial" w:eastAsia="Times New Roman" w:hAnsi="Arial" w:cs="Arial"/>
    </w:rPr>
  </w:style>
  <w:style w:type="paragraph" w:customStyle="1" w:styleId="ConsTitle">
    <w:name w:val="ConsTitle"/>
    <w:rsid w:val="002D44DC"/>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2D44DC"/>
    <w:pPr>
      <w:widowControl/>
      <w:tabs>
        <w:tab w:val="left" w:pos="1134"/>
      </w:tabs>
      <w:autoSpaceDE/>
      <w:autoSpaceDN/>
      <w:adjustRightInd/>
      <w:spacing w:line="360" w:lineRule="atLeast"/>
      <w:ind w:firstLine="851"/>
      <w:jc w:val="both"/>
    </w:pPr>
    <w:rPr>
      <w:rFonts w:ascii="Times New Roman CYR" w:hAnsi="Times New Roman CYR" w:cs="Times New Roman"/>
      <w:sz w:val="28"/>
    </w:rPr>
  </w:style>
  <w:style w:type="character" w:customStyle="1" w:styleId="32">
    <w:name w:val="Основной текст с отступом 3 Знак"/>
    <w:link w:val="31"/>
    <w:rsid w:val="002D44DC"/>
    <w:rPr>
      <w:rFonts w:ascii="Times New Roman CYR" w:eastAsia="Times New Roman" w:hAnsi="Times New Roman CYR"/>
      <w:sz w:val="28"/>
    </w:rPr>
  </w:style>
  <w:style w:type="paragraph" w:customStyle="1" w:styleId="af">
    <w:name w:val="Стиль"/>
    <w:rsid w:val="002D44DC"/>
    <w:pPr>
      <w:widowControl w:val="0"/>
      <w:autoSpaceDE w:val="0"/>
      <w:autoSpaceDN w:val="0"/>
      <w:ind w:firstLine="720"/>
      <w:jc w:val="both"/>
    </w:pPr>
    <w:rPr>
      <w:rFonts w:ascii="Arial" w:eastAsia="Times New Roman" w:hAnsi="Arial" w:cs="Arial"/>
    </w:rPr>
  </w:style>
  <w:style w:type="paragraph" w:customStyle="1" w:styleId="af0">
    <w:name w:val="Заголовок статьи"/>
    <w:basedOn w:val="af"/>
    <w:next w:val="af"/>
    <w:rsid w:val="002D44DC"/>
    <w:pPr>
      <w:ind w:left="1612" w:hanging="892"/>
    </w:pPr>
  </w:style>
  <w:style w:type="paragraph" w:customStyle="1" w:styleId="ConsPlusTitle">
    <w:name w:val="ConsPlusTitle"/>
    <w:rsid w:val="002D44DC"/>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BodyTextIndent21">
    <w:name w:val="Body Text Indent 21"/>
    <w:basedOn w:val="a"/>
    <w:rsid w:val="002D44DC"/>
    <w:pPr>
      <w:overflowPunct w:val="0"/>
      <w:spacing w:line="360" w:lineRule="auto"/>
      <w:ind w:firstLine="851"/>
      <w:jc w:val="both"/>
      <w:textAlignment w:val="baseline"/>
    </w:pPr>
    <w:rPr>
      <w:rFonts w:ascii="Times New Roman" w:hAnsi="Times New Roman" w:cs="Times New Roman"/>
      <w:sz w:val="28"/>
    </w:rPr>
  </w:style>
  <w:style w:type="paragraph" w:customStyle="1" w:styleId="af1">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styleId="33">
    <w:name w:val="Body Text 3"/>
    <w:basedOn w:val="a"/>
    <w:link w:val="34"/>
    <w:rsid w:val="002D44DC"/>
    <w:pPr>
      <w:widowControl/>
      <w:autoSpaceDE/>
      <w:autoSpaceDN/>
      <w:adjustRightInd/>
      <w:spacing w:after="120"/>
    </w:pPr>
    <w:rPr>
      <w:rFonts w:ascii="Times New Roman" w:hAnsi="Times New Roman" w:cs="Times New Roman"/>
      <w:sz w:val="16"/>
      <w:szCs w:val="16"/>
    </w:rPr>
  </w:style>
  <w:style w:type="character" w:customStyle="1" w:styleId="34">
    <w:name w:val="Основной текст 3 Знак"/>
    <w:link w:val="33"/>
    <w:rsid w:val="002D44DC"/>
    <w:rPr>
      <w:rFonts w:ascii="Times New Roman" w:eastAsia="Times New Roman" w:hAnsi="Times New Roman"/>
      <w:sz w:val="16"/>
      <w:szCs w:val="16"/>
    </w:rPr>
  </w:style>
  <w:style w:type="character" w:customStyle="1" w:styleId="14">
    <w:name w:val="Знак Знак Знак1"/>
    <w:rsid w:val="002D44DC"/>
    <w:rPr>
      <w:sz w:val="24"/>
      <w:szCs w:val="24"/>
      <w:lang w:val="ru-RU" w:eastAsia="ru-RU" w:bidi="ar-SA"/>
    </w:rPr>
  </w:style>
  <w:style w:type="paragraph" w:customStyle="1" w:styleId="af2">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af3">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ahoma"/>
      <w:lang w:val="en-US" w:eastAsia="en-US"/>
    </w:rPr>
  </w:style>
  <w:style w:type="paragraph" w:customStyle="1" w:styleId="af4">
    <w:name w:val="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5">
    <w:name w:val="Номер1"/>
    <w:basedOn w:val="af5"/>
    <w:rsid w:val="002D44DC"/>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5">
    <w:name w:val="List"/>
    <w:basedOn w:val="a"/>
    <w:rsid w:val="002D44DC"/>
    <w:pPr>
      <w:widowControl/>
      <w:autoSpaceDE/>
      <w:autoSpaceDN/>
      <w:adjustRightInd/>
      <w:ind w:left="283" w:hanging="283"/>
    </w:pPr>
    <w:rPr>
      <w:rFonts w:ascii="Times New Roman" w:hAnsi="Times New Roman" w:cs="Times New Roman"/>
      <w:sz w:val="24"/>
      <w:szCs w:val="24"/>
    </w:rPr>
  </w:style>
  <w:style w:type="paragraph" w:styleId="af6">
    <w:name w:val="Document Map"/>
    <w:basedOn w:val="a"/>
    <w:link w:val="af7"/>
    <w:rsid w:val="002D44DC"/>
    <w:pPr>
      <w:widowControl/>
      <w:shd w:val="clear" w:color="auto" w:fill="000080"/>
      <w:autoSpaceDE/>
      <w:autoSpaceDN/>
      <w:adjustRightInd/>
    </w:pPr>
    <w:rPr>
      <w:rFonts w:ascii="Tahoma" w:hAnsi="Tahoma" w:cs="Times New Roman"/>
    </w:rPr>
  </w:style>
  <w:style w:type="character" w:customStyle="1" w:styleId="af7">
    <w:name w:val="Схема документа Знак"/>
    <w:link w:val="af6"/>
    <w:rsid w:val="002D44DC"/>
    <w:rPr>
      <w:rFonts w:ascii="Tahoma" w:eastAsia="Times New Roman" w:hAnsi="Tahoma"/>
      <w:shd w:val="clear" w:color="auto" w:fill="000080"/>
    </w:rPr>
  </w:style>
  <w:style w:type="paragraph" w:customStyle="1" w:styleId="211">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16">
    <w:name w:val="заголовок 1"/>
    <w:basedOn w:val="a"/>
    <w:next w:val="a"/>
    <w:rsid w:val="002D44DC"/>
    <w:pPr>
      <w:keepNext/>
      <w:autoSpaceDE/>
      <w:autoSpaceDN/>
      <w:adjustRightInd/>
    </w:pPr>
    <w:rPr>
      <w:rFonts w:ascii="Times New Roman" w:hAnsi="Times New Roman" w:cs="Times New Roman"/>
      <w:sz w:val="28"/>
      <w:szCs w:val="28"/>
    </w:rPr>
  </w:style>
  <w:style w:type="character" w:customStyle="1" w:styleId="25">
    <w:name w:val="Основной текст Знак2"/>
    <w:aliases w:val=" Знак Знак,Знак Знак"/>
    <w:rsid w:val="002D44DC"/>
    <w:rPr>
      <w:sz w:val="24"/>
      <w:szCs w:val="24"/>
      <w:lang w:val="ru-RU" w:eastAsia="ru-RU" w:bidi="ar-SA"/>
    </w:rPr>
  </w:style>
  <w:style w:type="paragraph" w:customStyle="1" w:styleId="af8">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customStyle="1" w:styleId="af9">
    <w:name w:val="Знак Знак Знак"/>
    <w:locked/>
    <w:rsid w:val="002D44DC"/>
    <w:rPr>
      <w:sz w:val="24"/>
      <w:szCs w:val="24"/>
      <w:lang w:val="ru-RU" w:eastAsia="ru-RU" w:bidi="ar-SA"/>
    </w:rPr>
  </w:style>
  <w:style w:type="paragraph" w:customStyle="1" w:styleId="17">
    <w:name w:val="Знак Знак Знак Знак Знак Знак1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40">
    <w:name w:val="Обычный + 14 пт"/>
    <w:basedOn w:val="a"/>
    <w:rsid w:val="002D44DC"/>
    <w:pPr>
      <w:widowControl/>
      <w:autoSpaceDE/>
      <w:autoSpaceDN/>
      <w:adjustRightInd/>
      <w:spacing w:before="60" w:line="240" w:lineRule="exact"/>
      <w:jc w:val="center"/>
    </w:pPr>
    <w:rPr>
      <w:rFonts w:ascii="Times New Roman" w:hAnsi="Times New Roman" w:cs="Times New Roman"/>
      <w:snapToGrid w:val="0"/>
      <w:color w:val="000000"/>
      <w:sz w:val="24"/>
      <w:szCs w:val="24"/>
    </w:rPr>
  </w:style>
  <w:style w:type="paragraph" w:customStyle="1" w:styleId="41">
    <w:name w:val="Знак Знак Знак Знак4"/>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styleId="afa">
    <w:name w:val="Hyperlink"/>
    <w:uiPriority w:val="99"/>
    <w:rsid w:val="002D44DC"/>
    <w:rPr>
      <w:color w:val="0000FF"/>
      <w:u w:val="single"/>
    </w:rPr>
  </w:style>
  <w:style w:type="paragraph" w:styleId="afb">
    <w:name w:val="List Paragraph"/>
    <w:basedOn w:val="a"/>
    <w:uiPriority w:val="34"/>
    <w:qFormat/>
    <w:rsid w:val="002D44DC"/>
    <w:pPr>
      <w:widowControl/>
      <w:autoSpaceDE/>
      <w:autoSpaceDN/>
      <w:adjustRightInd/>
      <w:ind w:left="720"/>
      <w:contextualSpacing/>
    </w:pPr>
    <w:rPr>
      <w:rFonts w:ascii="Times New Roman" w:hAnsi="Times New Roman" w:cs="Times New Roman"/>
      <w:sz w:val="24"/>
      <w:szCs w:val="24"/>
    </w:rPr>
  </w:style>
  <w:style w:type="character" w:styleId="afc">
    <w:name w:val="Strong"/>
    <w:uiPriority w:val="22"/>
    <w:qFormat/>
    <w:rsid w:val="002D44DC"/>
    <w:rPr>
      <w:b/>
      <w:bCs/>
    </w:rPr>
  </w:style>
  <w:style w:type="character" w:customStyle="1" w:styleId="translatable-message">
    <w:name w:val="translatable-message"/>
    <w:basedOn w:val="a0"/>
    <w:rsid w:val="002D44DC"/>
  </w:style>
  <w:style w:type="character" w:styleId="afd">
    <w:name w:val="annotation reference"/>
    <w:rsid w:val="002D44DC"/>
    <w:rPr>
      <w:sz w:val="16"/>
      <w:szCs w:val="16"/>
    </w:rPr>
  </w:style>
  <w:style w:type="paragraph" w:styleId="afe">
    <w:name w:val="annotation text"/>
    <w:basedOn w:val="a"/>
    <w:link w:val="aff"/>
    <w:rsid w:val="002D44DC"/>
    <w:pPr>
      <w:widowControl/>
      <w:autoSpaceDE/>
      <w:autoSpaceDN/>
      <w:adjustRightInd/>
    </w:pPr>
    <w:rPr>
      <w:rFonts w:ascii="Times New Roman" w:hAnsi="Times New Roman" w:cs="Times New Roman"/>
    </w:rPr>
  </w:style>
  <w:style w:type="character" w:customStyle="1" w:styleId="aff">
    <w:name w:val="Текст примечания Знак"/>
    <w:link w:val="afe"/>
    <w:rsid w:val="002D44DC"/>
    <w:rPr>
      <w:rFonts w:ascii="Times New Roman" w:eastAsia="Times New Roman" w:hAnsi="Times New Roman"/>
    </w:rPr>
  </w:style>
  <w:style w:type="paragraph" w:styleId="aff0">
    <w:name w:val="annotation subject"/>
    <w:basedOn w:val="afe"/>
    <w:next w:val="afe"/>
    <w:link w:val="aff1"/>
    <w:rsid w:val="002D44DC"/>
    <w:rPr>
      <w:b/>
      <w:bCs/>
    </w:rPr>
  </w:style>
  <w:style w:type="character" w:customStyle="1" w:styleId="aff1">
    <w:name w:val="Тема примечания Знак"/>
    <w:link w:val="aff0"/>
    <w:rsid w:val="002D44D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7573">
      <w:bodyDiv w:val="1"/>
      <w:marLeft w:val="0"/>
      <w:marRight w:val="0"/>
      <w:marTop w:val="0"/>
      <w:marBottom w:val="0"/>
      <w:divBdr>
        <w:top w:val="none" w:sz="0" w:space="0" w:color="auto"/>
        <w:left w:val="none" w:sz="0" w:space="0" w:color="auto"/>
        <w:bottom w:val="none" w:sz="0" w:space="0" w:color="auto"/>
        <w:right w:val="none" w:sz="0" w:space="0" w:color="auto"/>
      </w:divBdr>
    </w:div>
    <w:div w:id="251165227">
      <w:bodyDiv w:val="1"/>
      <w:marLeft w:val="0"/>
      <w:marRight w:val="0"/>
      <w:marTop w:val="0"/>
      <w:marBottom w:val="0"/>
      <w:divBdr>
        <w:top w:val="none" w:sz="0" w:space="0" w:color="auto"/>
        <w:left w:val="none" w:sz="0" w:space="0" w:color="auto"/>
        <w:bottom w:val="none" w:sz="0" w:space="0" w:color="auto"/>
        <w:right w:val="none" w:sz="0" w:space="0" w:color="auto"/>
      </w:divBdr>
    </w:div>
    <w:div w:id="508302023">
      <w:bodyDiv w:val="1"/>
      <w:marLeft w:val="0"/>
      <w:marRight w:val="0"/>
      <w:marTop w:val="0"/>
      <w:marBottom w:val="0"/>
      <w:divBdr>
        <w:top w:val="none" w:sz="0" w:space="0" w:color="auto"/>
        <w:left w:val="none" w:sz="0" w:space="0" w:color="auto"/>
        <w:bottom w:val="none" w:sz="0" w:space="0" w:color="auto"/>
        <w:right w:val="none" w:sz="0" w:space="0" w:color="auto"/>
      </w:divBdr>
    </w:div>
    <w:div w:id="761611502">
      <w:bodyDiv w:val="1"/>
      <w:marLeft w:val="0"/>
      <w:marRight w:val="0"/>
      <w:marTop w:val="0"/>
      <w:marBottom w:val="0"/>
      <w:divBdr>
        <w:top w:val="none" w:sz="0" w:space="0" w:color="auto"/>
        <w:left w:val="none" w:sz="0" w:space="0" w:color="auto"/>
        <w:bottom w:val="none" w:sz="0" w:space="0" w:color="auto"/>
        <w:right w:val="none" w:sz="0" w:space="0" w:color="auto"/>
      </w:divBdr>
    </w:div>
    <w:div w:id="813713910">
      <w:bodyDiv w:val="1"/>
      <w:marLeft w:val="0"/>
      <w:marRight w:val="0"/>
      <w:marTop w:val="0"/>
      <w:marBottom w:val="0"/>
      <w:divBdr>
        <w:top w:val="none" w:sz="0" w:space="0" w:color="auto"/>
        <w:left w:val="none" w:sz="0" w:space="0" w:color="auto"/>
        <w:bottom w:val="none" w:sz="0" w:space="0" w:color="auto"/>
        <w:right w:val="none" w:sz="0" w:space="0" w:color="auto"/>
      </w:divBdr>
    </w:div>
    <w:div w:id="824323429">
      <w:bodyDiv w:val="1"/>
      <w:marLeft w:val="0"/>
      <w:marRight w:val="0"/>
      <w:marTop w:val="0"/>
      <w:marBottom w:val="0"/>
      <w:divBdr>
        <w:top w:val="none" w:sz="0" w:space="0" w:color="auto"/>
        <w:left w:val="none" w:sz="0" w:space="0" w:color="auto"/>
        <w:bottom w:val="none" w:sz="0" w:space="0" w:color="auto"/>
        <w:right w:val="none" w:sz="0" w:space="0" w:color="auto"/>
      </w:divBdr>
    </w:div>
    <w:div w:id="1050151628">
      <w:bodyDiv w:val="1"/>
      <w:marLeft w:val="0"/>
      <w:marRight w:val="0"/>
      <w:marTop w:val="0"/>
      <w:marBottom w:val="0"/>
      <w:divBdr>
        <w:top w:val="none" w:sz="0" w:space="0" w:color="auto"/>
        <w:left w:val="none" w:sz="0" w:space="0" w:color="auto"/>
        <w:bottom w:val="none" w:sz="0" w:space="0" w:color="auto"/>
        <w:right w:val="none" w:sz="0" w:space="0" w:color="auto"/>
      </w:divBdr>
    </w:div>
    <w:div w:id="1492410676">
      <w:bodyDiv w:val="1"/>
      <w:marLeft w:val="0"/>
      <w:marRight w:val="0"/>
      <w:marTop w:val="0"/>
      <w:marBottom w:val="0"/>
      <w:divBdr>
        <w:top w:val="none" w:sz="0" w:space="0" w:color="auto"/>
        <w:left w:val="none" w:sz="0" w:space="0" w:color="auto"/>
        <w:bottom w:val="none" w:sz="0" w:space="0" w:color="auto"/>
        <w:right w:val="none" w:sz="0" w:space="0" w:color="auto"/>
      </w:divBdr>
    </w:div>
    <w:div w:id="2067024642">
      <w:bodyDiv w:val="1"/>
      <w:marLeft w:val="0"/>
      <w:marRight w:val="0"/>
      <w:marTop w:val="0"/>
      <w:marBottom w:val="0"/>
      <w:divBdr>
        <w:top w:val="none" w:sz="0" w:space="0" w:color="auto"/>
        <w:left w:val="none" w:sz="0" w:space="0" w:color="auto"/>
        <w:bottom w:val="none" w:sz="0" w:space="0" w:color="auto"/>
        <w:right w:val="none" w:sz="0" w:space="0" w:color="auto"/>
      </w:divBdr>
    </w:div>
    <w:div w:id="2072263317">
      <w:bodyDiv w:val="1"/>
      <w:marLeft w:val="0"/>
      <w:marRight w:val="0"/>
      <w:marTop w:val="0"/>
      <w:marBottom w:val="0"/>
      <w:divBdr>
        <w:top w:val="none" w:sz="0" w:space="0" w:color="auto"/>
        <w:left w:val="none" w:sz="0" w:space="0" w:color="auto"/>
        <w:bottom w:val="none" w:sz="0" w:space="0" w:color="auto"/>
        <w:right w:val="none" w:sz="0" w:space="0" w:color="auto"/>
      </w:divBdr>
    </w:div>
    <w:div w:id="209971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3824-05DA-47E4-BAD2-91884563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63</Pages>
  <Words>42253</Words>
  <Characters>240846</Characters>
  <Application>Microsoft Office Word</Application>
  <DocSecurity>0</DocSecurity>
  <Lines>2007</Lines>
  <Paragraphs>565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Николаева</cp:lastModifiedBy>
  <cp:revision>11</cp:revision>
  <cp:lastPrinted>2021-01-20T11:38:00Z</cp:lastPrinted>
  <dcterms:created xsi:type="dcterms:W3CDTF">2026-04-20T09:12:00Z</dcterms:created>
  <dcterms:modified xsi:type="dcterms:W3CDTF">2026-04-20T11:40:00Z</dcterms:modified>
</cp:coreProperties>
</file>